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9BD8" w14:textId="2C789A3A" w:rsidR="005C7494" w:rsidRDefault="00A425AE" w:rsidP="00360E5A">
      <w:pPr>
        <w:jc w:val="center"/>
        <w:rPr>
          <w:b/>
          <w:bCs/>
          <w:sz w:val="36"/>
          <w:szCs w:val="36"/>
        </w:rPr>
      </w:pPr>
      <w:r>
        <w:rPr>
          <w:noProof/>
        </w:rPr>
        <w:drawing>
          <wp:anchor distT="0" distB="0" distL="114300" distR="114300" simplePos="0" relativeHeight="251658240" behindDoc="1" locked="0" layoutInCell="1" allowOverlap="1" wp14:anchorId="294E8082" wp14:editId="61BF6E2C">
            <wp:simplePos x="0" y="0"/>
            <wp:positionH relativeFrom="column">
              <wp:posOffset>5227320</wp:posOffset>
            </wp:positionH>
            <wp:positionV relativeFrom="paragraph">
              <wp:posOffset>0</wp:posOffset>
            </wp:positionV>
            <wp:extent cx="1341545" cy="784860"/>
            <wp:effectExtent l="0" t="0" r="0" b="0"/>
            <wp:wrapTight wrapText="bothSides">
              <wp:wrapPolygon edited="0">
                <wp:start x="0" y="0"/>
                <wp:lineTo x="0" y="20971"/>
                <wp:lineTo x="21170" y="20971"/>
                <wp:lineTo x="21170" y="0"/>
                <wp:lineTo x="0" y="0"/>
              </wp:wrapPolygon>
            </wp:wrapTight>
            <wp:docPr id="1414206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1545" cy="784860"/>
                    </a:xfrm>
                    <a:prstGeom prst="rect">
                      <a:avLst/>
                    </a:prstGeom>
                    <a:noFill/>
                  </pic:spPr>
                </pic:pic>
              </a:graphicData>
            </a:graphic>
          </wp:anchor>
        </w:drawing>
      </w:r>
      <w:r w:rsidR="00360E5A">
        <w:t xml:space="preserve">                          </w:t>
      </w:r>
      <w:r w:rsidR="00360E5A" w:rsidRPr="00360E5A">
        <w:rPr>
          <w:b/>
          <w:bCs/>
          <w:sz w:val="36"/>
          <w:szCs w:val="36"/>
        </w:rPr>
        <w:t>MCAI Newsletter</w:t>
      </w:r>
    </w:p>
    <w:p w14:paraId="64BA7FA3" w14:textId="51E085C0" w:rsidR="00360E5A" w:rsidRDefault="00360E5A" w:rsidP="00360E5A">
      <w:pPr>
        <w:rPr>
          <w:b/>
          <w:bCs/>
          <w:sz w:val="36"/>
          <w:szCs w:val="36"/>
        </w:rPr>
      </w:pPr>
    </w:p>
    <w:p w14:paraId="32A42F15" w14:textId="233A59A1" w:rsidR="005B17B5" w:rsidRPr="00DF1AC1" w:rsidRDefault="008B5576" w:rsidP="00360E5A">
      <w:pPr>
        <w:rPr>
          <w:b/>
          <w:bCs/>
          <w:sz w:val="28"/>
          <w:szCs w:val="28"/>
        </w:rPr>
      </w:pPr>
      <w:proofErr w:type="gramStart"/>
      <w:r>
        <w:rPr>
          <w:b/>
          <w:bCs/>
          <w:sz w:val="28"/>
          <w:szCs w:val="28"/>
        </w:rPr>
        <w:t>APRIL,</w:t>
      </w:r>
      <w:proofErr w:type="gramEnd"/>
      <w:r>
        <w:rPr>
          <w:b/>
          <w:bCs/>
          <w:sz w:val="28"/>
          <w:szCs w:val="28"/>
        </w:rPr>
        <w:t xml:space="preserve"> 2025</w:t>
      </w:r>
    </w:p>
    <w:p w14:paraId="23BC3AB5" w14:textId="4BA81665" w:rsidR="006F35DF" w:rsidRDefault="005B17B5" w:rsidP="00360E5A">
      <w:pPr>
        <w:rPr>
          <w:u w:val="single"/>
        </w:rPr>
      </w:pPr>
      <w:r w:rsidRPr="006F35DF">
        <w:rPr>
          <w:u w:val="single"/>
        </w:rPr>
        <w:t xml:space="preserve">St. Joseph Valley </w:t>
      </w:r>
      <w:r w:rsidR="00AE7952">
        <w:rPr>
          <w:u w:val="single"/>
        </w:rPr>
        <w:t>MCA at IRC</w:t>
      </w:r>
      <w:r w:rsidR="00871B6D" w:rsidRPr="006F35DF">
        <w:rPr>
          <w:u w:val="single"/>
        </w:rPr>
        <w:t xml:space="preserve"> </w:t>
      </w:r>
    </w:p>
    <w:p w14:paraId="718A5087" w14:textId="3902C837" w:rsidR="00387219" w:rsidRDefault="00387219" w:rsidP="006F35DF">
      <w:pPr>
        <w:spacing w:after="0" w:line="240" w:lineRule="auto"/>
      </w:pPr>
      <w:r w:rsidRPr="00387219">
        <w:t xml:space="preserve">The St. Joe Valley </w:t>
      </w:r>
      <w:r w:rsidR="006F0721">
        <w:t>MCA</w:t>
      </w:r>
      <w:r w:rsidRPr="00387219">
        <w:t xml:space="preserve"> and</w:t>
      </w:r>
      <w:r w:rsidRPr="00387219">
        <w:t xml:space="preserve"> </w:t>
      </w:r>
      <w:r w:rsidR="00554C7D">
        <w:t>UA</w:t>
      </w:r>
      <w:r w:rsidRPr="00387219">
        <w:t xml:space="preserve"> Local 172 were unable to reach an agreement during </w:t>
      </w:r>
      <w:r w:rsidR="00D93BD6">
        <w:t xml:space="preserve">recent contract </w:t>
      </w:r>
      <w:r w:rsidRPr="00387219">
        <w:t>negotiations</w:t>
      </w:r>
      <w:r w:rsidR="00D93BD6">
        <w:t>.</w:t>
      </w:r>
      <w:r w:rsidR="00217690">
        <w:t xml:space="preserve">  As a result, the two parties</w:t>
      </w:r>
      <w:r w:rsidR="0095505A">
        <w:t xml:space="preserve"> ended up taking the unresolved issues</w:t>
      </w:r>
      <w:r w:rsidRPr="00387219">
        <w:t xml:space="preserve"> to the Industrial Relations Council</w:t>
      </w:r>
      <w:r w:rsidR="00EF7EE8">
        <w:t xml:space="preserve"> (IRC)</w:t>
      </w:r>
      <w:r w:rsidRPr="00387219">
        <w:t xml:space="preserve">. </w:t>
      </w:r>
      <w:r w:rsidR="00483CAF">
        <w:t xml:space="preserve">Following </w:t>
      </w:r>
      <w:r w:rsidR="007D78D9">
        <w:t xml:space="preserve">a hearing and deliberation by the </w:t>
      </w:r>
      <w:r w:rsidR="003B6C63">
        <w:t xml:space="preserve">Council members, </w:t>
      </w:r>
      <w:r w:rsidR="004A0239">
        <w:t>a</w:t>
      </w:r>
      <w:r w:rsidRPr="00387219">
        <w:t xml:space="preserve"> decision was issued on April 10, 2025, with the results outlined below.</w:t>
      </w:r>
    </w:p>
    <w:p w14:paraId="553D9C88" w14:textId="77777777" w:rsidR="00387219" w:rsidRDefault="00387219" w:rsidP="006F35DF">
      <w:pPr>
        <w:spacing w:after="0" w:line="240" w:lineRule="auto"/>
      </w:pPr>
    </w:p>
    <w:p w14:paraId="5E2DB4FC" w14:textId="62403BA9" w:rsidR="006F35DF" w:rsidRDefault="00DF1AC1" w:rsidP="006F35DF">
      <w:pPr>
        <w:spacing w:after="0" w:line="240" w:lineRule="auto"/>
      </w:pPr>
      <w:r>
        <w:t xml:space="preserve">1. </w:t>
      </w:r>
      <w:r w:rsidR="006F35DF">
        <w:t>Economic Package – Article IX Wage and Fringe Benefits</w:t>
      </w:r>
    </w:p>
    <w:p w14:paraId="41D42129" w14:textId="7D3AA476" w:rsidR="006F35DF" w:rsidRPr="005B006E" w:rsidRDefault="00DF1AC1" w:rsidP="006F35DF">
      <w:pPr>
        <w:spacing w:after="0" w:line="240" w:lineRule="auto"/>
        <w:rPr>
          <w:b/>
        </w:rPr>
      </w:pPr>
      <w:r>
        <w:t xml:space="preserve">     </w:t>
      </w:r>
      <w:r w:rsidR="006F35DF" w:rsidRPr="005B006E">
        <w:rPr>
          <w:b/>
        </w:rPr>
        <w:t>Three-Year agreement</w:t>
      </w:r>
    </w:p>
    <w:p w14:paraId="2E76D0FD" w14:textId="0B423C23" w:rsidR="006F35DF" w:rsidRPr="005B006E" w:rsidRDefault="00DF1AC1" w:rsidP="006F35DF">
      <w:pPr>
        <w:spacing w:after="0" w:line="240" w:lineRule="auto"/>
        <w:rPr>
          <w:b/>
        </w:rPr>
      </w:pPr>
      <w:r w:rsidRPr="005B006E">
        <w:rPr>
          <w:b/>
        </w:rPr>
        <w:t xml:space="preserve">     </w:t>
      </w:r>
      <w:r w:rsidR="006F35DF" w:rsidRPr="005B006E">
        <w:rPr>
          <w:b/>
        </w:rPr>
        <w:t>1</w:t>
      </w:r>
      <w:r w:rsidR="006F35DF" w:rsidRPr="005B006E">
        <w:rPr>
          <w:b/>
          <w:vertAlign w:val="superscript"/>
        </w:rPr>
        <w:t>st</w:t>
      </w:r>
      <w:r w:rsidR="006F35DF" w:rsidRPr="005B006E">
        <w:rPr>
          <w:b/>
        </w:rPr>
        <w:t xml:space="preserve"> Year total economic package increase of $4.50</w:t>
      </w:r>
    </w:p>
    <w:p w14:paraId="47691D4F" w14:textId="79B377D3" w:rsidR="006F35DF" w:rsidRPr="005B006E" w:rsidRDefault="00DF1AC1" w:rsidP="006F35DF">
      <w:pPr>
        <w:spacing w:after="0" w:line="240" w:lineRule="auto"/>
        <w:rPr>
          <w:b/>
        </w:rPr>
      </w:pPr>
      <w:r w:rsidRPr="005B006E">
        <w:rPr>
          <w:b/>
        </w:rPr>
        <w:t xml:space="preserve">     </w:t>
      </w:r>
      <w:r w:rsidR="006F35DF" w:rsidRPr="005B006E">
        <w:rPr>
          <w:b/>
        </w:rPr>
        <w:t>2</w:t>
      </w:r>
      <w:r w:rsidR="006F35DF" w:rsidRPr="005B006E">
        <w:rPr>
          <w:b/>
          <w:vertAlign w:val="superscript"/>
        </w:rPr>
        <w:t>nd</w:t>
      </w:r>
      <w:r w:rsidR="006F35DF" w:rsidRPr="005B006E">
        <w:rPr>
          <w:b/>
        </w:rPr>
        <w:t xml:space="preserve"> Year total economic package increase of $3.25</w:t>
      </w:r>
    </w:p>
    <w:p w14:paraId="7261467D" w14:textId="1B96F6F5" w:rsidR="006F35DF" w:rsidRPr="005B006E" w:rsidRDefault="00DF1AC1" w:rsidP="006F35DF">
      <w:pPr>
        <w:spacing w:after="0" w:line="240" w:lineRule="auto"/>
        <w:rPr>
          <w:b/>
        </w:rPr>
      </w:pPr>
      <w:r w:rsidRPr="005B006E">
        <w:rPr>
          <w:b/>
        </w:rPr>
        <w:t xml:space="preserve">     </w:t>
      </w:r>
      <w:r w:rsidR="006F35DF" w:rsidRPr="005B006E">
        <w:rPr>
          <w:b/>
        </w:rPr>
        <w:t>3</w:t>
      </w:r>
      <w:r w:rsidR="006F35DF" w:rsidRPr="005B006E">
        <w:rPr>
          <w:b/>
          <w:vertAlign w:val="superscript"/>
        </w:rPr>
        <w:t>rd</w:t>
      </w:r>
      <w:r w:rsidR="006F35DF" w:rsidRPr="005B006E">
        <w:rPr>
          <w:b/>
        </w:rPr>
        <w:t xml:space="preserve"> Year total economic package increase of $3.00</w:t>
      </w:r>
    </w:p>
    <w:p w14:paraId="78C02AAE" w14:textId="77777777" w:rsidR="00DF1AC1" w:rsidRDefault="00DF1AC1" w:rsidP="006F35DF">
      <w:pPr>
        <w:spacing w:after="0" w:line="240" w:lineRule="auto"/>
      </w:pPr>
    </w:p>
    <w:p w14:paraId="115943E2" w14:textId="55863266" w:rsidR="00F42FF9" w:rsidRDefault="00F42FF9" w:rsidP="006F35DF">
      <w:pPr>
        <w:spacing w:after="0" w:line="240" w:lineRule="auto"/>
      </w:pPr>
      <w:r>
        <w:t>2. IRC Clause – Article XXV Duration Amendment and Termination</w:t>
      </w:r>
      <w:r w:rsidR="00365B99">
        <w:t xml:space="preserve"> Section 4</w:t>
      </w:r>
      <w:r w:rsidR="00542C40">
        <w:t>:</w:t>
      </w:r>
    </w:p>
    <w:p w14:paraId="0DE8B50B" w14:textId="77777777" w:rsidR="005B006E" w:rsidRDefault="005B006E" w:rsidP="006F35DF">
      <w:pPr>
        <w:spacing w:after="0" w:line="240" w:lineRule="auto"/>
      </w:pPr>
    </w:p>
    <w:p w14:paraId="362E1D72" w14:textId="3C52B6D2" w:rsidR="00F42FF9" w:rsidRPr="005B006E" w:rsidRDefault="00F42FF9" w:rsidP="006F35DF">
      <w:pPr>
        <w:spacing w:after="0" w:line="240" w:lineRule="auto"/>
        <w:rPr>
          <w:b/>
        </w:rPr>
      </w:pPr>
      <w:r>
        <w:t xml:space="preserve">     </w:t>
      </w:r>
      <w:r w:rsidRPr="005B006E">
        <w:rPr>
          <w:b/>
        </w:rPr>
        <w:t>IRC deleted from Section 4 in its entirety</w:t>
      </w:r>
    </w:p>
    <w:p w14:paraId="425399F1" w14:textId="77777777" w:rsidR="00F42FF9" w:rsidRDefault="00F42FF9" w:rsidP="006F35DF">
      <w:pPr>
        <w:spacing w:after="0" w:line="240" w:lineRule="auto"/>
      </w:pPr>
    </w:p>
    <w:p w14:paraId="31EB783A" w14:textId="7B22D08B" w:rsidR="00F42FF9" w:rsidRDefault="00F42FF9" w:rsidP="006F35DF">
      <w:pPr>
        <w:spacing w:after="0" w:line="240" w:lineRule="auto"/>
      </w:pPr>
      <w:r>
        <w:t>3</w:t>
      </w:r>
      <w:r w:rsidR="00C232E8">
        <w:t>. Labor Day</w:t>
      </w:r>
    </w:p>
    <w:p w14:paraId="0E982FBA" w14:textId="10B5F3AF" w:rsidR="00C232E8" w:rsidRPr="005B006E" w:rsidRDefault="00C232E8" w:rsidP="006F35DF">
      <w:pPr>
        <w:spacing w:after="0" w:line="240" w:lineRule="auto"/>
        <w:rPr>
          <w:b/>
        </w:rPr>
      </w:pPr>
      <w:r>
        <w:t xml:space="preserve">     </w:t>
      </w:r>
      <w:r w:rsidRPr="005B006E">
        <w:rPr>
          <w:b/>
        </w:rPr>
        <w:t xml:space="preserve">Labor Day </w:t>
      </w:r>
      <w:r w:rsidR="00E0778E">
        <w:rPr>
          <w:b/>
          <w:bCs/>
        </w:rPr>
        <w:t>will be</w:t>
      </w:r>
      <w:r>
        <w:rPr>
          <w:b/>
        </w:rPr>
        <w:t xml:space="preserve"> </w:t>
      </w:r>
      <w:r w:rsidRPr="005B006E">
        <w:rPr>
          <w:b/>
        </w:rPr>
        <w:t>a paid day</w:t>
      </w:r>
      <w:r w:rsidR="00E6281D">
        <w:rPr>
          <w:b/>
          <w:bCs/>
        </w:rPr>
        <w:t>-</w:t>
      </w:r>
      <w:r w:rsidRPr="005B006E">
        <w:rPr>
          <w:b/>
        </w:rPr>
        <w:t xml:space="preserve">off at Straight-time wages only. Submitting parties will need to draft compatible language. </w:t>
      </w:r>
    </w:p>
    <w:p w14:paraId="12D17546" w14:textId="77777777" w:rsidR="001A47BF" w:rsidRDefault="001A47BF" w:rsidP="006F35DF">
      <w:pPr>
        <w:spacing w:after="0" w:line="240" w:lineRule="auto"/>
        <w:rPr>
          <w:u w:val="single"/>
        </w:rPr>
      </w:pPr>
    </w:p>
    <w:p w14:paraId="5A5B3AAE" w14:textId="5CBE8E59" w:rsidR="001A47BF" w:rsidRDefault="003A2681" w:rsidP="006F35DF">
      <w:pPr>
        <w:spacing w:after="0" w:line="240" w:lineRule="auto"/>
        <w:rPr>
          <w:u w:val="single"/>
        </w:rPr>
      </w:pPr>
      <w:r>
        <w:rPr>
          <w:u w:val="single"/>
        </w:rPr>
        <w:t xml:space="preserve">Welcome </w:t>
      </w:r>
      <w:r w:rsidR="004E5149">
        <w:rPr>
          <w:u w:val="single"/>
        </w:rPr>
        <w:t>Assistant Director Brant Dillmon</w:t>
      </w:r>
    </w:p>
    <w:p w14:paraId="6CA2890F" w14:textId="77777777" w:rsidR="001A47BF" w:rsidRDefault="001A47BF" w:rsidP="006F35DF">
      <w:pPr>
        <w:spacing w:after="0" w:line="240" w:lineRule="auto"/>
        <w:rPr>
          <w:u w:val="single"/>
        </w:rPr>
      </w:pPr>
    </w:p>
    <w:p w14:paraId="696CB404" w14:textId="537E30B5" w:rsidR="002F1226" w:rsidRDefault="00357D21" w:rsidP="00357D21">
      <w:pPr>
        <w:spacing w:after="0" w:line="240" w:lineRule="auto"/>
      </w:pPr>
      <w:r w:rsidRPr="00357D21">
        <w:t xml:space="preserve">We’re excited to welcome Brant Dillmon as the new Assistant </w:t>
      </w:r>
      <w:r w:rsidR="008247E5">
        <w:t xml:space="preserve">Director </w:t>
      </w:r>
      <w:r w:rsidRPr="00357D21">
        <w:t>at MCAI. He joined us at the beginning of April and brings a strong background in both business and leadership.</w:t>
      </w:r>
      <w:r>
        <w:t xml:space="preserve"> </w:t>
      </w:r>
      <w:r w:rsidRPr="00357D21">
        <w:t>Brant is a graduate of Anderson University, where he earned a double major in Finance and Marketing. Prior to joining MCAI, he worked at Lids Corporate Office as a Planner/Analyst.</w:t>
      </w:r>
      <w:r>
        <w:t xml:space="preserve"> </w:t>
      </w:r>
      <w:r w:rsidRPr="00357D21">
        <w:t>In addition to his professional experience, Brant serves in the Indiana Army National Guard</w:t>
      </w:r>
      <w:r>
        <w:t xml:space="preserve"> </w:t>
      </w:r>
      <w:r w:rsidRPr="00357D21">
        <w:t>as a First Lieutenant Military Police Officer and is the Commander of the 938th M</w:t>
      </w:r>
      <w:r w:rsidR="00992940">
        <w:t>ilitary Police Detachment</w:t>
      </w:r>
      <w:r w:rsidRPr="00357D21">
        <w:t xml:space="preserve">. He is also slated for promotion to Captain </w:t>
      </w:r>
      <w:r w:rsidR="00DC2BE5" w:rsidRPr="00357D21">
        <w:t>soon</w:t>
      </w:r>
      <w:r w:rsidRPr="00357D21">
        <w:t>.</w:t>
      </w:r>
      <w:r>
        <w:t xml:space="preserve"> </w:t>
      </w:r>
    </w:p>
    <w:p w14:paraId="2204EF33" w14:textId="460CC7D5" w:rsidR="00357D21" w:rsidRPr="00357D21" w:rsidRDefault="002F1226" w:rsidP="00357D21">
      <w:pPr>
        <w:spacing w:after="0" w:line="240" w:lineRule="auto"/>
      </w:pPr>
      <w:r>
        <w:t>Brant came to MCAI with</w:t>
      </w:r>
      <w:r w:rsidR="00357D21" w:rsidRPr="00357D21">
        <w:t xml:space="preserve"> the </w:t>
      </w:r>
      <w:r>
        <w:t xml:space="preserve">help of the MCAA and their Executive Trainee program.  He will </w:t>
      </w:r>
      <w:r w:rsidR="00922922">
        <w:t xml:space="preserve">participate in on-line </w:t>
      </w:r>
      <w:r w:rsidR="006948F6">
        <w:t xml:space="preserve">management training provided by MCAA staff. </w:t>
      </w:r>
      <w:r w:rsidR="00357D21">
        <w:t xml:space="preserve"> </w:t>
      </w:r>
      <w:r w:rsidR="00357D21" w:rsidRPr="00357D21">
        <w:t>Please join us in welcoming Brant to the team!</w:t>
      </w:r>
    </w:p>
    <w:p w14:paraId="2E5FF40C" w14:textId="77777777" w:rsidR="00E447B0" w:rsidRDefault="00E447B0" w:rsidP="006F35DF">
      <w:pPr>
        <w:spacing w:after="0" w:line="240" w:lineRule="auto"/>
      </w:pPr>
    </w:p>
    <w:p w14:paraId="65C23803" w14:textId="05612FE7" w:rsidR="00E447B0" w:rsidRDefault="002346B5" w:rsidP="006F35DF">
      <w:pPr>
        <w:spacing w:after="0" w:line="240" w:lineRule="auto"/>
        <w:rPr>
          <w:u w:val="single"/>
        </w:rPr>
      </w:pPr>
      <w:r>
        <w:rPr>
          <w:u w:val="single"/>
        </w:rPr>
        <w:t xml:space="preserve">ISTPA/MCAI </w:t>
      </w:r>
      <w:r w:rsidR="00E447B0" w:rsidRPr="00E447B0">
        <w:rPr>
          <w:u w:val="single"/>
        </w:rPr>
        <w:t>Drug Trust</w:t>
      </w:r>
    </w:p>
    <w:p w14:paraId="271A0103" w14:textId="77777777" w:rsidR="00E447B0" w:rsidRDefault="00E447B0" w:rsidP="006F35DF">
      <w:pPr>
        <w:spacing w:after="0" w:line="240" w:lineRule="auto"/>
        <w:rPr>
          <w:u w:val="single"/>
        </w:rPr>
      </w:pPr>
    </w:p>
    <w:p w14:paraId="28B402E9" w14:textId="01C67947" w:rsidR="00625E50" w:rsidRDefault="00701156" w:rsidP="006F35DF">
      <w:pPr>
        <w:spacing w:after="0" w:line="240" w:lineRule="auto"/>
      </w:pPr>
      <w:r w:rsidRPr="00701156">
        <w:t>The ISPTA</w:t>
      </w:r>
      <w:r w:rsidR="002346B5">
        <w:t>/MCAI</w:t>
      </w:r>
      <w:r w:rsidRPr="00701156">
        <w:t xml:space="preserve"> Drug </w:t>
      </w:r>
      <w:r w:rsidR="002346B5">
        <w:t xml:space="preserve">Fund trustees recently voted to reduce the </w:t>
      </w:r>
      <w:r w:rsidR="00B26CA5">
        <w:t xml:space="preserve">required hourly contribution from $.10 </w:t>
      </w:r>
      <w:r w:rsidR="009A67A2">
        <w:t xml:space="preserve">to $.05.  This is </w:t>
      </w:r>
      <w:r w:rsidR="000F52A7">
        <w:t>because</w:t>
      </w:r>
      <w:r w:rsidR="009A67A2">
        <w:t xml:space="preserve"> the Fund is running a surplus an</w:t>
      </w:r>
      <w:r w:rsidR="002F6028">
        <w:t xml:space="preserve">d the higher </w:t>
      </w:r>
      <w:r w:rsidR="002F6028">
        <w:lastRenderedPageBreak/>
        <w:t xml:space="preserve">contribution rate is no longer needed.  It can be adjusted </w:t>
      </w:r>
      <w:r w:rsidR="003B2BED">
        <w:t>in the future</w:t>
      </w:r>
      <w:r w:rsidR="008E1F68">
        <w:t xml:space="preserve">, up or down, if needed.  </w:t>
      </w:r>
      <w:r w:rsidRPr="00701156">
        <w:t xml:space="preserve">Each chapter </w:t>
      </w:r>
      <w:r w:rsidR="00B33D7E">
        <w:t xml:space="preserve">will work with their local UA partners </w:t>
      </w:r>
      <w:r w:rsidRPr="00701156">
        <w:t xml:space="preserve">to decide how to allocate the </w:t>
      </w:r>
      <w:r w:rsidR="000220EE">
        <w:t>extra $.0</w:t>
      </w:r>
      <w:r w:rsidRPr="00701156">
        <w:t>5 cents</w:t>
      </w:r>
      <w:r w:rsidR="000220EE">
        <w:t>, since each local CBA specifies that $.10 per hour go to the Drug Fund.  Several locals and their UA partners have indicated a preference to move the nickel to their Training Fund.</w:t>
      </w:r>
    </w:p>
    <w:p w14:paraId="33DF1AAE" w14:textId="77777777" w:rsidR="00387219" w:rsidRDefault="00387219" w:rsidP="006F35DF">
      <w:pPr>
        <w:spacing w:after="0" w:line="240" w:lineRule="auto"/>
        <w:rPr>
          <w:u w:val="single"/>
        </w:rPr>
      </w:pPr>
    </w:p>
    <w:p w14:paraId="14CFB222" w14:textId="77777777" w:rsidR="00387219" w:rsidRDefault="00387219" w:rsidP="006F35DF">
      <w:pPr>
        <w:spacing w:after="0" w:line="240" w:lineRule="auto"/>
        <w:rPr>
          <w:u w:val="single"/>
        </w:rPr>
      </w:pPr>
    </w:p>
    <w:p w14:paraId="68FA0864" w14:textId="695C6CF9" w:rsidR="00625E50" w:rsidRDefault="00965FB1" w:rsidP="006F35DF">
      <w:pPr>
        <w:spacing w:after="0" w:line="240" w:lineRule="auto"/>
        <w:rPr>
          <w:u w:val="single"/>
        </w:rPr>
      </w:pPr>
      <w:r>
        <w:rPr>
          <w:u w:val="single"/>
        </w:rPr>
        <w:t xml:space="preserve">MCAI Office </w:t>
      </w:r>
      <w:r w:rsidR="00C068E9">
        <w:rPr>
          <w:u w:val="single"/>
        </w:rPr>
        <w:t>moving in</w:t>
      </w:r>
      <w:r>
        <w:rPr>
          <w:u w:val="single"/>
        </w:rPr>
        <w:t xml:space="preserve"> </w:t>
      </w:r>
      <w:r w:rsidR="00AF5D98">
        <w:rPr>
          <w:u w:val="single"/>
        </w:rPr>
        <w:t>three</w:t>
      </w:r>
      <w:r>
        <w:rPr>
          <w:u w:val="single"/>
        </w:rPr>
        <w:t xml:space="preserve"> months</w:t>
      </w:r>
    </w:p>
    <w:p w14:paraId="727EF538" w14:textId="77777777" w:rsidR="00F16027" w:rsidRDefault="00F16027" w:rsidP="006F35DF">
      <w:pPr>
        <w:spacing w:after="0" w:line="240" w:lineRule="auto"/>
        <w:rPr>
          <w:u w:val="single"/>
        </w:rPr>
      </w:pPr>
    </w:p>
    <w:p w14:paraId="0716F0B8" w14:textId="6BAE3176" w:rsidR="00F422CE" w:rsidRDefault="00F16027" w:rsidP="006F35DF">
      <w:pPr>
        <w:spacing w:after="0" w:line="240" w:lineRule="auto"/>
      </w:pPr>
      <w:r>
        <w:t xml:space="preserve">The MCAI Headquarters </w:t>
      </w:r>
      <w:r w:rsidR="00701156">
        <w:t>plan</w:t>
      </w:r>
      <w:r w:rsidR="00A92D8F">
        <w:t>s</w:t>
      </w:r>
      <w:r w:rsidR="00701156">
        <w:t xml:space="preserve"> to move</w:t>
      </w:r>
      <w:r>
        <w:t xml:space="preserve"> </w:t>
      </w:r>
      <w:r w:rsidR="000B520E">
        <w:t>from</w:t>
      </w:r>
      <w:r>
        <w:t xml:space="preserve"> </w:t>
      </w:r>
      <w:r w:rsidR="000B520E">
        <w:t>its</w:t>
      </w:r>
      <w:r>
        <w:t xml:space="preserve"> current location </w:t>
      </w:r>
      <w:r w:rsidR="00BF06E0">
        <w:t xml:space="preserve">on </w:t>
      </w:r>
      <w:r w:rsidR="000B520E">
        <w:t>2509 E</w:t>
      </w:r>
      <w:r w:rsidR="00BF06E0">
        <w:t>ast 54</w:t>
      </w:r>
      <w:r w:rsidR="00BF06E0" w:rsidRPr="00BF06E0">
        <w:rPr>
          <w:vertAlign w:val="superscript"/>
        </w:rPr>
        <w:t>th</w:t>
      </w:r>
      <w:r w:rsidR="00BF06E0">
        <w:t xml:space="preserve"> St </w:t>
      </w:r>
      <w:r>
        <w:t>to 9998 Crosspoint</w:t>
      </w:r>
      <w:r w:rsidR="00301CD4">
        <w:t xml:space="preserve"> blvd, Indianapolis IN</w:t>
      </w:r>
      <w:r w:rsidR="00731175">
        <w:t>,</w:t>
      </w:r>
      <w:r w:rsidR="00301CD4">
        <w:t xml:space="preserve"> 46256</w:t>
      </w:r>
      <w:r w:rsidR="005F209E">
        <w:t xml:space="preserve"> (near </w:t>
      </w:r>
      <w:r w:rsidR="009B4F0B">
        <w:t>F</w:t>
      </w:r>
      <w:r w:rsidR="005F209E">
        <w:t>ishers) no later than August 1</w:t>
      </w:r>
      <w:r w:rsidR="005F209E" w:rsidRPr="005F209E">
        <w:rPr>
          <w:vertAlign w:val="superscript"/>
        </w:rPr>
        <w:t>st</w:t>
      </w:r>
      <w:r w:rsidR="00F422CE">
        <w:t>, 2025</w:t>
      </w:r>
      <w:r w:rsidR="005F209E">
        <w:t>.</w:t>
      </w:r>
      <w:r w:rsidR="00CE33EE">
        <w:t xml:space="preserve"> </w:t>
      </w:r>
      <w:r w:rsidR="00537AEF">
        <w:t>We have tentative plans to sell the current building to a neighboring business.  We will keep the membership posted as we get closer to the move.</w:t>
      </w:r>
    </w:p>
    <w:p w14:paraId="13F7554E" w14:textId="77777777" w:rsidR="00E67689" w:rsidRDefault="00E67689" w:rsidP="006F35DF">
      <w:pPr>
        <w:spacing w:after="0" w:line="240" w:lineRule="auto"/>
      </w:pPr>
    </w:p>
    <w:p w14:paraId="04C6A8A7" w14:textId="1E448EA9" w:rsidR="00F422CE" w:rsidRPr="00F422CE" w:rsidRDefault="00F422CE" w:rsidP="006F35DF">
      <w:pPr>
        <w:spacing w:after="0" w:line="240" w:lineRule="auto"/>
        <w:rPr>
          <w:b/>
          <w:bCs/>
          <w:sz w:val="28"/>
          <w:szCs w:val="28"/>
        </w:rPr>
      </w:pPr>
      <w:r w:rsidRPr="00F422CE">
        <w:rPr>
          <w:b/>
          <w:bCs/>
          <w:sz w:val="28"/>
          <w:szCs w:val="28"/>
        </w:rPr>
        <w:t>Upcoming Events</w:t>
      </w:r>
    </w:p>
    <w:p w14:paraId="2D08EF68" w14:textId="77777777" w:rsidR="009B4F0B" w:rsidRPr="00E67689" w:rsidRDefault="009B4F0B" w:rsidP="006F35DF">
      <w:pPr>
        <w:spacing w:after="0" w:line="240" w:lineRule="auto"/>
      </w:pPr>
    </w:p>
    <w:p w14:paraId="0365047C" w14:textId="31617D0C" w:rsidR="005D7271" w:rsidRDefault="00AD7795" w:rsidP="005D7271">
      <w:pPr>
        <w:spacing w:after="0" w:line="240" w:lineRule="auto"/>
        <w:rPr>
          <w:u w:val="single"/>
        </w:rPr>
      </w:pPr>
      <w:r>
        <w:rPr>
          <w:u w:val="single"/>
        </w:rPr>
        <w:t xml:space="preserve">Mark your calendars – the </w:t>
      </w:r>
      <w:r w:rsidR="005D7271" w:rsidRPr="005D7271">
        <w:rPr>
          <w:u w:val="single"/>
        </w:rPr>
        <w:t>MCAI Convention</w:t>
      </w:r>
      <w:r>
        <w:rPr>
          <w:u w:val="single"/>
        </w:rPr>
        <w:t xml:space="preserve"> is </w:t>
      </w:r>
      <w:r w:rsidR="005D7271" w:rsidRPr="005D7271">
        <w:rPr>
          <w:u w:val="single"/>
        </w:rPr>
        <w:t>June 19–22</w:t>
      </w:r>
      <w:r>
        <w:rPr>
          <w:u w:val="single"/>
        </w:rPr>
        <w:t xml:space="preserve"> at the West Baden Springs Resort</w:t>
      </w:r>
      <w:r w:rsidR="00A00CCE">
        <w:rPr>
          <w:u w:val="single"/>
        </w:rPr>
        <w:t xml:space="preserve"> in French Lick, IN</w:t>
      </w:r>
    </w:p>
    <w:p w14:paraId="4D0BA22F" w14:textId="77777777" w:rsidR="005D7271" w:rsidRPr="005D7271" w:rsidRDefault="005D7271" w:rsidP="005D7271">
      <w:pPr>
        <w:spacing w:after="0" w:line="240" w:lineRule="auto"/>
        <w:rPr>
          <w:u w:val="single"/>
        </w:rPr>
      </w:pPr>
    </w:p>
    <w:p w14:paraId="576F57A6" w14:textId="77777777" w:rsidR="00962EF8" w:rsidRDefault="005D7271" w:rsidP="005D7271">
      <w:pPr>
        <w:spacing w:after="0" w:line="240" w:lineRule="auto"/>
      </w:pPr>
      <w:r w:rsidRPr="005D7271">
        <w:t xml:space="preserve">The MCAI Convention will be held from June 19th to 22nd. The event will kick off on the 19th with </w:t>
      </w:r>
      <w:proofErr w:type="gramStart"/>
      <w:r w:rsidRPr="005D7271">
        <w:t>Board</w:t>
      </w:r>
      <w:proofErr w:type="gramEnd"/>
      <w:r w:rsidRPr="005D7271">
        <w:t xml:space="preserve"> of Director</w:t>
      </w:r>
      <w:r w:rsidR="0044408D">
        <w:t>s functions</w:t>
      </w:r>
      <w:r w:rsidR="00960481">
        <w:t xml:space="preserve"> </w:t>
      </w:r>
      <w:r w:rsidRPr="005D7271">
        <w:t>and a Board meeting the morning</w:t>
      </w:r>
      <w:r w:rsidR="00960481">
        <w:t xml:space="preserve"> of the </w:t>
      </w:r>
      <w:r w:rsidRPr="005D7271">
        <w:t>20</w:t>
      </w:r>
      <w:r w:rsidRPr="005D7271">
        <w:rPr>
          <w:vertAlign w:val="superscript"/>
        </w:rPr>
        <w:t>th</w:t>
      </w:r>
      <w:r w:rsidR="00960481">
        <w:t xml:space="preserve">.  </w:t>
      </w:r>
      <w:r w:rsidR="00D90E04">
        <w:t xml:space="preserve">Technically the Convention will begin with </w:t>
      </w:r>
      <w:r w:rsidRPr="005D7271">
        <w:t>our Annual Business Meeting</w:t>
      </w:r>
      <w:r w:rsidR="00D90E04">
        <w:t xml:space="preserve"> Friday morning, June 20</w:t>
      </w:r>
      <w:r w:rsidRPr="005D7271">
        <w:t xml:space="preserve">, followed by a </w:t>
      </w:r>
      <w:r w:rsidR="00985657">
        <w:t xml:space="preserve">Kickoff </w:t>
      </w:r>
      <w:r w:rsidRPr="005D7271">
        <w:t>luncheon</w:t>
      </w:r>
      <w:r w:rsidRPr="005D7271">
        <w:t>.</w:t>
      </w:r>
      <w:r w:rsidRPr="005D7271">
        <w:t xml:space="preserve"> That afternoon</w:t>
      </w:r>
      <w:r w:rsidR="00303964">
        <w:t xml:space="preserve"> we will hold</w:t>
      </w:r>
      <w:r w:rsidRPr="005D7271">
        <w:t xml:space="preserve"> an education session </w:t>
      </w:r>
      <w:proofErr w:type="gramStart"/>
      <w:r w:rsidRPr="005D7271">
        <w:t>focus</w:t>
      </w:r>
      <w:r w:rsidR="002D326A">
        <w:t>ed</w:t>
      </w:r>
      <w:proofErr w:type="gramEnd"/>
      <w:r w:rsidRPr="005D7271">
        <w:t xml:space="preserve"> </w:t>
      </w:r>
      <w:r w:rsidR="002D326A">
        <w:t>new</w:t>
      </w:r>
      <w:r w:rsidR="00933A25">
        <w:t xml:space="preserve"> issues for Joint Fund </w:t>
      </w:r>
      <w:r w:rsidRPr="005D7271">
        <w:t>trustees. Th</w:t>
      </w:r>
      <w:r w:rsidR="00933A25">
        <w:t>at</w:t>
      </w:r>
      <w:r w:rsidRPr="005D7271">
        <w:t xml:space="preserve"> evening </w:t>
      </w:r>
      <w:r w:rsidRPr="005D7271">
        <w:t>w</w:t>
      </w:r>
      <w:r w:rsidR="00933A25">
        <w:t>e will hold a Vendor Reception</w:t>
      </w:r>
      <w:r w:rsidR="0000624A">
        <w:t xml:space="preserve">, </w:t>
      </w:r>
      <w:r w:rsidRPr="005D7271">
        <w:t>dinner, an</w:t>
      </w:r>
      <w:r w:rsidR="0000624A">
        <w:t>d</w:t>
      </w:r>
      <w:r w:rsidRPr="005D7271">
        <w:t xml:space="preserve"> </w:t>
      </w:r>
      <w:r w:rsidRPr="005D7271">
        <w:t>awards ceremony</w:t>
      </w:r>
      <w:r w:rsidR="00962EF8">
        <w:t xml:space="preserve"> at the Pete Dye Pavillion.  This will be followed by a </w:t>
      </w:r>
      <w:r w:rsidRPr="005D7271">
        <w:t>concert by The Flatliners.</w:t>
      </w:r>
      <w:r w:rsidR="009675E8">
        <w:t xml:space="preserve"> </w:t>
      </w:r>
    </w:p>
    <w:p w14:paraId="6BD62257" w14:textId="370E7046" w:rsidR="005D7271" w:rsidRPr="005D7271" w:rsidRDefault="005D7271" w:rsidP="005D7271">
      <w:pPr>
        <w:spacing w:after="0" w:line="240" w:lineRule="auto"/>
      </w:pPr>
      <w:r w:rsidRPr="005D7271">
        <w:t xml:space="preserve">Saturday begins with a </w:t>
      </w:r>
      <w:r w:rsidRPr="005D7271">
        <w:t xml:space="preserve">golf </w:t>
      </w:r>
      <w:r w:rsidR="008A4F71">
        <w:t>tournament at</w:t>
      </w:r>
      <w:r w:rsidRPr="005D7271">
        <w:t xml:space="preserve"> the Donald Ross course</w:t>
      </w:r>
      <w:r w:rsidR="008A4F71">
        <w:t>.  Non-golfers can select from</w:t>
      </w:r>
      <w:r w:rsidRPr="005D7271">
        <w:t xml:space="preserve"> a variety of exciting activities throughout the day, including horseback riding, sporting clays, archery</w:t>
      </w:r>
      <w:r w:rsidR="00A77CDA">
        <w:t>, and a wine tour</w:t>
      </w:r>
      <w:r w:rsidRPr="005D7271">
        <w:t>. The day wraps up with dinner and an optional concert featuring Uncle Kracker and Jake Owen.</w:t>
      </w:r>
      <w:r w:rsidR="009675E8">
        <w:t xml:space="preserve"> </w:t>
      </w:r>
      <w:r w:rsidRPr="005D7271">
        <w:t>The convention will close on Sunday with breakfast and checkout.</w:t>
      </w:r>
      <w:r>
        <w:t xml:space="preserve"> </w:t>
      </w:r>
      <w:r w:rsidRPr="005D7271">
        <w:t xml:space="preserve">Registration forms will be distributed </w:t>
      </w:r>
      <w:r w:rsidR="009679A0">
        <w:t>later this</w:t>
      </w:r>
      <w:r w:rsidRPr="005D7271">
        <w:t xml:space="preserve"> month.</w:t>
      </w:r>
    </w:p>
    <w:p w14:paraId="2FF521FD" w14:textId="77777777" w:rsidR="009675E8" w:rsidRDefault="009675E8" w:rsidP="005D7271">
      <w:pPr>
        <w:spacing w:after="0" w:line="240" w:lineRule="auto"/>
      </w:pPr>
    </w:p>
    <w:p w14:paraId="49ACD80B" w14:textId="27E5041E" w:rsidR="005A1D2C" w:rsidRDefault="005A1D2C" w:rsidP="005D7271">
      <w:pPr>
        <w:spacing w:after="0" w:line="240" w:lineRule="auto"/>
        <w:rPr>
          <w:u w:val="single"/>
        </w:rPr>
      </w:pPr>
      <w:r w:rsidRPr="00C51E7B">
        <w:rPr>
          <w:u w:val="single"/>
        </w:rPr>
        <w:t xml:space="preserve">MCAI Golf Outing: </w:t>
      </w:r>
      <w:r w:rsidR="00C51E7B">
        <w:rPr>
          <w:u w:val="single"/>
        </w:rPr>
        <w:t>August 11</w:t>
      </w:r>
      <w:r w:rsidR="00C51E7B" w:rsidRPr="00C51E7B">
        <w:rPr>
          <w:u w:val="single"/>
          <w:vertAlign w:val="superscript"/>
        </w:rPr>
        <w:t>th</w:t>
      </w:r>
    </w:p>
    <w:p w14:paraId="622E2FAA" w14:textId="77777777" w:rsidR="00C51E7B" w:rsidRDefault="00C51E7B" w:rsidP="005D7271">
      <w:pPr>
        <w:spacing w:after="0" w:line="240" w:lineRule="auto"/>
        <w:rPr>
          <w:u w:val="single"/>
        </w:rPr>
      </w:pPr>
    </w:p>
    <w:p w14:paraId="6A183914" w14:textId="5A9977A0" w:rsidR="00C51E7B" w:rsidRDefault="00C51E7B" w:rsidP="005D7271">
      <w:pPr>
        <w:spacing w:after="0" w:line="240" w:lineRule="auto"/>
      </w:pPr>
      <w:r>
        <w:t xml:space="preserve">The </w:t>
      </w:r>
      <w:r w:rsidR="00391F41">
        <w:t xml:space="preserve">annual </w:t>
      </w:r>
      <w:r w:rsidR="00CE2A91">
        <w:t xml:space="preserve">MCAI </w:t>
      </w:r>
      <w:r w:rsidR="00391F41">
        <w:t>golf outing will be held at Pebble Brook</w:t>
      </w:r>
      <w:r w:rsidR="00731175">
        <w:t xml:space="preserve"> Golf Course</w:t>
      </w:r>
      <w:r w:rsidR="00391F41">
        <w:t xml:space="preserve"> in </w:t>
      </w:r>
      <w:r w:rsidR="00890C2F">
        <w:t>Noblesville</w:t>
      </w:r>
      <w:r w:rsidR="00731175">
        <w:t xml:space="preserve"> IN</w:t>
      </w:r>
      <w:r w:rsidR="00890C2F">
        <w:t xml:space="preserve">. </w:t>
      </w:r>
      <w:r w:rsidR="00964804">
        <w:t xml:space="preserve"> We had planned to return to Prairie View Golf Course in Carmel, but that facility was recently </w:t>
      </w:r>
      <w:proofErr w:type="gramStart"/>
      <w:r w:rsidR="00964804">
        <w:t>sold</w:t>
      </w:r>
      <w:proofErr w:type="gramEnd"/>
      <w:r w:rsidR="00964804">
        <w:t xml:space="preserve"> and the facilities are undergoing complete renovations.  Registrations forms</w:t>
      </w:r>
      <w:r w:rsidR="00890C2F">
        <w:t xml:space="preserve"> </w:t>
      </w:r>
      <w:r w:rsidR="00890C2F">
        <w:t xml:space="preserve">will be </w:t>
      </w:r>
      <w:r w:rsidR="00DC23DB">
        <w:t>sent out to the members</w:t>
      </w:r>
      <w:r w:rsidR="00890C2F">
        <w:t xml:space="preserve"> </w:t>
      </w:r>
      <w:proofErr w:type="gramStart"/>
      <w:r w:rsidR="00890C2F">
        <w:t xml:space="preserve">in the </w:t>
      </w:r>
      <w:r w:rsidR="00EE66EE">
        <w:t>near future</w:t>
      </w:r>
      <w:proofErr w:type="gramEnd"/>
      <w:r w:rsidR="00890C2F">
        <w:t xml:space="preserve">. </w:t>
      </w:r>
    </w:p>
    <w:p w14:paraId="2D6B88F4" w14:textId="77777777" w:rsidR="00AB3A71" w:rsidRDefault="00AB3A71" w:rsidP="005D7271">
      <w:pPr>
        <w:spacing w:after="0" w:line="240" w:lineRule="auto"/>
        <w:rPr>
          <w:u w:val="single"/>
        </w:rPr>
      </w:pPr>
    </w:p>
    <w:p w14:paraId="254D6651" w14:textId="08FD36DA" w:rsidR="00AB3A71" w:rsidRDefault="00DC23DB" w:rsidP="005D7271">
      <w:pPr>
        <w:spacing w:after="0" w:line="240" w:lineRule="auto"/>
        <w:rPr>
          <w:u w:val="single"/>
        </w:rPr>
      </w:pPr>
      <w:r>
        <w:rPr>
          <w:u w:val="single"/>
        </w:rPr>
        <w:t xml:space="preserve">Save the </w:t>
      </w:r>
      <w:r w:rsidR="005F36B4">
        <w:rPr>
          <w:u w:val="single"/>
        </w:rPr>
        <w:t>Dates</w:t>
      </w:r>
    </w:p>
    <w:p w14:paraId="23D2CC18" w14:textId="2F8E4A17" w:rsidR="00F4374E" w:rsidRDefault="00F4374E" w:rsidP="005D7271">
      <w:pPr>
        <w:spacing w:after="0" w:line="240" w:lineRule="auto"/>
      </w:pPr>
    </w:p>
    <w:p w14:paraId="729F7CFC" w14:textId="2895FD05" w:rsidR="00F4374E" w:rsidRDefault="00F4374E" w:rsidP="005D7271">
      <w:pPr>
        <w:spacing w:after="0" w:line="240" w:lineRule="auto"/>
      </w:pPr>
      <w:r>
        <w:t>April 16</w:t>
      </w:r>
      <w:proofErr w:type="gramStart"/>
      <w:r w:rsidRPr="00F4374E">
        <w:rPr>
          <w:vertAlign w:val="superscript"/>
        </w:rPr>
        <w:t>th</w:t>
      </w:r>
      <w:r>
        <w:t xml:space="preserve"> </w:t>
      </w:r>
      <w:r w:rsidR="00474A1B">
        <w:t xml:space="preserve"> </w:t>
      </w:r>
      <w:r>
        <w:t>MCA</w:t>
      </w:r>
      <w:proofErr w:type="gramEnd"/>
      <w:r>
        <w:t xml:space="preserve"> FW</w:t>
      </w:r>
      <w:r w:rsidR="00867D18">
        <w:t xml:space="preserve"> at Ruth Chris’s Steakhouse</w:t>
      </w:r>
      <w:r w:rsidR="006F3235">
        <w:t xml:space="preserve">, </w:t>
      </w:r>
      <w:r w:rsidR="006F3235" w:rsidRPr="006F3235">
        <w:t>5 pm</w:t>
      </w:r>
    </w:p>
    <w:p w14:paraId="502DE854" w14:textId="1D1874DF" w:rsidR="00867D18" w:rsidRDefault="00867D18" w:rsidP="005D7271">
      <w:pPr>
        <w:spacing w:after="0" w:line="240" w:lineRule="auto"/>
      </w:pPr>
      <w:r>
        <w:t>April 17</w:t>
      </w:r>
      <w:proofErr w:type="gramStart"/>
      <w:r w:rsidRPr="00867D18">
        <w:rPr>
          <w:vertAlign w:val="superscript"/>
        </w:rPr>
        <w:t>th</w:t>
      </w:r>
      <w:r>
        <w:t xml:space="preserve"> </w:t>
      </w:r>
      <w:r w:rsidR="00474A1B">
        <w:t xml:space="preserve"> </w:t>
      </w:r>
      <w:r>
        <w:t>MC</w:t>
      </w:r>
      <w:r w:rsidR="005F36B4">
        <w:t>PC</w:t>
      </w:r>
      <w:proofErr w:type="gramEnd"/>
      <w:r w:rsidR="001B5FC9">
        <w:t xml:space="preserve"> at Ruth Chris’s Steakhouse</w:t>
      </w:r>
      <w:r w:rsidR="006F3235">
        <w:t xml:space="preserve">, </w:t>
      </w:r>
      <w:r w:rsidR="006F3235" w:rsidRPr="006F3235">
        <w:t>5 pm</w:t>
      </w:r>
    </w:p>
    <w:p w14:paraId="2182128A" w14:textId="16007357" w:rsidR="001B5FC9" w:rsidRDefault="001B5FC9" w:rsidP="005D7271">
      <w:pPr>
        <w:spacing w:after="0" w:line="240" w:lineRule="auto"/>
      </w:pPr>
      <w:r>
        <w:t>April 18</w:t>
      </w:r>
      <w:proofErr w:type="gramStart"/>
      <w:r w:rsidRPr="001B5FC9">
        <w:rPr>
          <w:vertAlign w:val="superscript"/>
        </w:rPr>
        <w:t>th</w:t>
      </w:r>
      <w:r>
        <w:t xml:space="preserve"> </w:t>
      </w:r>
      <w:r w:rsidR="00474A1B">
        <w:t xml:space="preserve"> </w:t>
      </w:r>
      <w:r>
        <w:t>Board</w:t>
      </w:r>
      <w:proofErr w:type="gramEnd"/>
      <w:r>
        <w:t xml:space="preserve"> of Directors meeting</w:t>
      </w:r>
      <w:r w:rsidR="00E70DC4">
        <w:t xml:space="preserve"> (</w:t>
      </w:r>
      <w:r w:rsidR="005F36B4">
        <w:t>Z</w:t>
      </w:r>
      <w:r w:rsidR="00E70DC4">
        <w:t>oom call)</w:t>
      </w:r>
      <w:r w:rsidR="004A5FC1">
        <w:t xml:space="preserve">, </w:t>
      </w:r>
      <w:r w:rsidR="004A5FC1" w:rsidRPr="004A5FC1">
        <w:t>9 am</w:t>
      </w:r>
    </w:p>
    <w:p w14:paraId="43893C8A" w14:textId="05666E17" w:rsidR="00E70DC4" w:rsidRDefault="00E70DC4" w:rsidP="005D7271">
      <w:pPr>
        <w:spacing w:after="0" w:line="240" w:lineRule="auto"/>
      </w:pPr>
      <w:r>
        <w:lastRenderedPageBreak/>
        <w:t>April 21</w:t>
      </w:r>
      <w:r w:rsidRPr="00E70DC4">
        <w:rPr>
          <w:vertAlign w:val="superscript"/>
        </w:rPr>
        <w:t>st</w:t>
      </w:r>
      <w:r>
        <w:t xml:space="preserve"> S</w:t>
      </w:r>
      <w:r w:rsidR="004A5FC1">
        <w:t xml:space="preserve">ervice </w:t>
      </w:r>
      <w:r>
        <w:t>C</w:t>
      </w:r>
      <w:r w:rsidR="00A850B0">
        <w:t xml:space="preserve">ontractors </w:t>
      </w:r>
      <w:r>
        <w:t>A</w:t>
      </w:r>
      <w:r w:rsidR="00A850B0">
        <w:t>ssociation</w:t>
      </w:r>
      <w:r>
        <w:t xml:space="preserve"> meeting at MCAI office</w:t>
      </w:r>
      <w:r w:rsidR="004A5FC1">
        <w:t xml:space="preserve">, </w:t>
      </w:r>
      <w:r w:rsidR="004A5FC1" w:rsidRPr="004A5FC1">
        <w:t>11:30 am</w:t>
      </w:r>
    </w:p>
    <w:p w14:paraId="6BBDF349" w14:textId="502F899F" w:rsidR="0060082A" w:rsidRDefault="0060082A" w:rsidP="005D7271">
      <w:pPr>
        <w:spacing w:after="0" w:line="240" w:lineRule="auto"/>
      </w:pPr>
      <w:r>
        <w:t>April 23</w:t>
      </w:r>
      <w:r w:rsidRPr="0060082A">
        <w:rPr>
          <w:vertAlign w:val="superscript"/>
        </w:rPr>
        <w:t>rd</w:t>
      </w:r>
      <w:r>
        <w:t xml:space="preserve"> </w:t>
      </w:r>
      <w:r w:rsidR="00D24152">
        <w:t xml:space="preserve">MCA St. Joe Valley Board </w:t>
      </w:r>
      <w:r w:rsidR="00F4569F">
        <w:t xml:space="preserve">and Membership </w:t>
      </w:r>
      <w:r w:rsidR="00D24152">
        <w:t>meeting</w:t>
      </w:r>
      <w:r w:rsidR="00F22942">
        <w:t xml:space="preserve">, </w:t>
      </w:r>
      <w:r w:rsidR="00FC3637" w:rsidRPr="00FC3637">
        <w:t>4:30 pm</w:t>
      </w:r>
      <w:r w:rsidR="00F22942">
        <w:t>,</w:t>
      </w:r>
      <w:r w:rsidR="00B85CAE">
        <w:t xml:space="preserve"> </w:t>
      </w:r>
      <w:r w:rsidR="00F4569F">
        <w:t>Granger</w:t>
      </w:r>
      <w:r w:rsidR="004C12BF">
        <w:t>,</w:t>
      </w:r>
      <w:r w:rsidR="00F4569F">
        <w:t xml:space="preserve"> IN</w:t>
      </w:r>
    </w:p>
    <w:p w14:paraId="72FBDE9C" w14:textId="25844E0C" w:rsidR="00CF2B22" w:rsidRDefault="00CF2B22" w:rsidP="005D7271">
      <w:pPr>
        <w:spacing w:after="0" w:line="240" w:lineRule="auto"/>
      </w:pPr>
      <w:r>
        <w:t>May 2</w:t>
      </w:r>
      <w:r w:rsidRPr="00CF2B22">
        <w:rPr>
          <w:vertAlign w:val="superscript"/>
        </w:rPr>
        <w:t>nd</w:t>
      </w:r>
      <w:r>
        <w:t xml:space="preserve"> Purdue CMT</w:t>
      </w:r>
      <w:r w:rsidR="00BC567C">
        <w:t xml:space="preserve"> </w:t>
      </w:r>
      <w:r w:rsidR="000B3045">
        <w:t>Golf Outing, West Lafayette</w:t>
      </w:r>
    </w:p>
    <w:p w14:paraId="74CA8DEA" w14:textId="77777777" w:rsidR="00E604F4" w:rsidRDefault="00E604F4" w:rsidP="00E604F4">
      <w:pPr>
        <w:spacing w:after="0" w:line="240" w:lineRule="auto"/>
      </w:pPr>
      <w:r>
        <w:t>2025 CEA National Issues Conference</w:t>
      </w:r>
    </w:p>
    <w:p w14:paraId="6CE74BB6" w14:textId="7E304315" w:rsidR="00BC567C" w:rsidRDefault="00E604F4" w:rsidP="00E604F4">
      <w:pPr>
        <w:spacing w:after="0" w:line="240" w:lineRule="auto"/>
      </w:pPr>
      <w:r>
        <w:t>May 5</w:t>
      </w:r>
      <w:r w:rsidR="00FD3FED" w:rsidRPr="00FD3FED">
        <w:rPr>
          <w:vertAlign w:val="superscript"/>
        </w:rPr>
        <w:t>th</w:t>
      </w:r>
      <w:r>
        <w:t>- May 7</w:t>
      </w:r>
      <w:r w:rsidR="00DE2900" w:rsidRPr="00426542">
        <w:rPr>
          <w:vertAlign w:val="superscript"/>
        </w:rPr>
        <w:t>th</w:t>
      </w:r>
      <w:r w:rsidR="00426542">
        <w:t xml:space="preserve"> </w:t>
      </w:r>
      <w:r w:rsidR="00E32EA6">
        <w:t xml:space="preserve">Construction Employers of America </w:t>
      </w:r>
      <w:r w:rsidR="00DE5B77">
        <w:t xml:space="preserve">National Issues Conference, </w:t>
      </w:r>
      <w:r>
        <w:t>Royal Sonesta Washington, DC</w:t>
      </w:r>
      <w:r w:rsidR="00DE5B77">
        <w:t>,</w:t>
      </w:r>
      <w:r>
        <w:t xml:space="preserve"> Capitol Hill</w:t>
      </w:r>
    </w:p>
    <w:p w14:paraId="1A59C0D1" w14:textId="77777777" w:rsidR="00C43D77" w:rsidRDefault="00C43D77" w:rsidP="00B85CAE">
      <w:pPr>
        <w:spacing w:after="0" w:line="240" w:lineRule="auto"/>
      </w:pPr>
    </w:p>
    <w:p w14:paraId="2EAA8376" w14:textId="77777777" w:rsidR="00F22942" w:rsidRDefault="00F22942" w:rsidP="005D7271">
      <w:pPr>
        <w:spacing w:after="0" w:line="240" w:lineRule="auto"/>
        <w:rPr>
          <w:b/>
          <w:bCs/>
          <w:sz w:val="28"/>
          <w:szCs w:val="28"/>
        </w:rPr>
      </w:pPr>
    </w:p>
    <w:p w14:paraId="41363D73" w14:textId="4ABF79A5" w:rsidR="00B85CAE" w:rsidRPr="00672183" w:rsidRDefault="0008764B" w:rsidP="005D7271">
      <w:pPr>
        <w:spacing w:after="0" w:line="240" w:lineRule="auto"/>
        <w:rPr>
          <w:b/>
          <w:bCs/>
          <w:sz w:val="28"/>
          <w:szCs w:val="28"/>
        </w:rPr>
      </w:pPr>
      <w:r w:rsidRPr="00672183">
        <w:rPr>
          <w:b/>
          <w:bCs/>
          <w:sz w:val="28"/>
          <w:szCs w:val="28"/>
        </w:rPr>
        <w:t>MCAA News</w:t>
      </w:r>
    </w:p>
    <w:p w14:paraId="60AF3B41" w14:textId="77777777" w:rsidR="007A1608" w:rsidRDefault="007A1608" w:rsidP="005D7271">
      <w:pPr>
        <w:spacing w:after="0" w:line="240" w:lineRule="auto"/>
        <w:rPr>
          <w:u w:val="single"/>
        </w:rPr>
      </w:pPr>
    </w:p>
    <w:p w14:paraId="52638433" w14:textId="77777777" w:rsidR="007A1608" w:rsidRDefault="007A1608" w:rsidP="007A1608">
      <w:pPr>
        <w:spacing w:after="0" w:line="240" w:lineRule="auto"/>
        <w:rPr>
          <w:u w:val="single"/>
        </w:rPr>
      </w:pPr>
      <w:r w:rsidRPr="00E67689">
        <w:rPr>
          <w:u w:val="single"/>
        </w:rPr>
        <w:t>NCPWB Technical Conference April 27</w:t>
      </w:r>
      <w:r w:rsidRPr="00454C07">
        <w:rPr>
          <w:u w:val="single"/>
          <w:vertAlign w:val="superscript"/>
        </w:rPr>
        <w:t>th</w:t>
      </w:r>
      <w:r w:rsidRPr="00E67689">
        <w:rPr>
          <w:u w:val="single"/>
        </w:rPr>
        <w:t>-30</w:t>
      </w:r>
      <w:r w:rsidRPr="00E67689">
        <w:rPr>
          <w:u w:val="single"/>
          <w:vertAlign w:val="superscript"/>
        </w:rPr>
        <w:t>th</w:t>
      </w:r>
    </w:p>
    <w:p w14:paraId="4ED36E2B" w14:textId="77777777" w:rsidR="007A1608" w:rsidRDefault="007A1608" w:rsidP="007A1608">
      <w:pPr>
        <w:spacing w:after="0" w:line="240" w:lineRule="auto"/>
      </w:pPr>
    </w:p>
    <w:p w14:paraId="20365911" w14:textId="228F1F8C" w:rsidR="007A1608" w:rsidRDefault="007A1608" w:rsidP="007A1608">
      <w:pPr>
        <w:spacing w:after="0" w:line="240" w:lineRule="auto"/>
      </w:pPr>
      <w:r w:rsidRPr="009B4F0B">
        <w:t>The NCPWB Technical Committee Conference is held annually to share technical insights and presentations on pipe welding. The event also includes committee meetings to discuss policies, the UA/NCPWB welder certification program, and chapter inquiries. Additionally, chapter operation seminars are held biennially to train administrators on managing welder qualification records.</w:t>
      </w:r>
    </w:p>
    <w:p w14:paraId="6CC03ED8" w14:textId="77777777" w:rsidR="0031705F" w:rsidRDefault="0031705F" w:rsidP="007A1608">
      <w:pPr>
        <w:spacing w:after="0" w:line="240" w:lineRule="auto"/>
      </w:pPr>
    </w:p>
    <w:p w14:paraId="455B798D" w14:textId="0C47693C" w:rsidR="0031705F" w:rsidRPr="000269C0" w:rsidRDefault="00A4296B" w:rsidP="007A1608">
      <w:pPr>
        <w:spacing w:after="0" w:line="240" w:lineRule="auto"/>
        <w:rPr>
          <w:u w:val="single"/>
        </w:rPr>
      </w:pPr>
      <w:r w:rsidRPr="000269C0">
        <w:rPr>
          <w:u w:val="single"/>
        </w:rPr>
        <w:t>CEA National Issues Conference</w:t>
      </w:r>
      <w:r w:rsidR="002F347D" w:rsidRPr="000269C0">
        <w:rPr>
          <w:u w:val="single"/>
        </w:rPr>
        <w:t>, May 5</w:t>
      </w:r>
      <w:r w:rsidR="002F347D" w:rsidRPr="000269C0">
        <w:rPr>
          <w:u w:val="single"/>
          <w:vertAlign w:val="superscript"/>
        </w:rPr>
        <w:t>th</w:t>
      </w:r>
      <w:r w:rsidR="002F347D" w:rsidRPr="000269C0">
        <w:rPr>
          <w:u w:val="single"/>
        </w:rPr>
        <w:t xml:space="preserve"> – 7</w:t>
      </w:r>
      <w:r w:rsidR="002F347D" w:rsidRPr="000269C0">
        <w:rPr>
          <w:u w:val="single"/>
          <w:vertAlign w:val="superscript"/>
        </w:rPr>
        <w:t>th</w:t>
      </w:r>
      <w:r w:rsidR="002F347D" w:rsidRPr="000269C0">
        <w:rPr>
          <w:u w:val="single"/>
        </w:rPr>
        <w:t>, Washington DC</w:t>
      </w:r>
    </w:p>
    <w:p w14:paraId="401B9284" w14:textId="706ED378" w:rsidR="000269C0" w:rsidRDefault="000269C0" w:rsidP="007A1608">
      <w:pPr>
        <w:spacing w:after="0" w:line="240" w:lineRule="auto"/>
      </w:pPr>
      <w:r w:rsidRPr="000269C0">
        <w:t>MCAA, SMACNA and TAUC invite you to participate in the National Issues Conference focusing on key regulatory and legislative issues affecting the union construction industry today. The conference will host both regulators and representatives from Congress for their expertise and insight on a variety of topics. Don’t miss this opportunity to get the latest information that impacts your business from the nation’s capital!</w:t>
      </w:r>
      <w:r w:rsidR="000B2C6A">
        <w:t xml:space="preserve">  For more information visit the MCAA website.</w:t>
      </w:r>
    </w:p>
    <w:p w14:paraId="356A2B8C" w14:textId="77777777" w:rsidR="00387219" w:rsidRDefault="00387219" w:rsidP="005D7271">
      <w:pPr>
        <w:spacing w:after="0" w:line="240" w:lineRule="auto"/>
        <w:rPr>
          <w:u w:val="single"/>
        </w:rPr>
      </w:pPr>
    </w:p>
    <w:p w14:paraId="6325BD6C" w14:textId="37AAFAF4" w:rsidR="007A1608" w:rsidRDefault="007A1608" w:rsidP="005D7271">
      <w:pPr>
        <w:spacing w:after="0" w:line="240" w:lineRule="auto"/>
        <w:rPr>
          <w:u w:val="single"/>
        </w:rPr>
      </w:pPr>
      <w:r>
        <w:rPr>
          <w:u w:val="single"/>
        </w:rPr>
        <w:t>MCAA May Field Leaders Conference</w:t>
      </w:r>
    </w:p>
    <w:p w14:paraId="11BA696E" w14:textId="77777777" w:rsidR="0008764B" w:rsidRDefault="0008764B" w:rsidP="005D7271">
      <w:pPr>
        <w:spacing w:after="0" w:line="240" w:lineRule="auto"/>
        <w:rPr>
          <w:u w:val="single"/>
        </w:rPr>
      </w:pPr>
    </w:p>
    <w:p w14:paraId="7635CA44" w14:textId="23573C60" w:rsidR="00615740" w:rsidRPr="00615740" w:rsidRDefault="00615740" w:rsidP="00615740">
      <w:pPr>
        <w:spacing w:after="0" w:line="240" w:lineRule="auto"/>
      </w:pPr>
      <w:r w:rsidRPr="00615740">
        <w:t>Time Is Running Out</w:t>
      </w:r>
      <w:r w:rsidR="007A1608">
        <w:t>!</w:t>
      </w:r>
      <w:r w:rsidRPr="00615740">
        <w:t xml:space="preserve"> Register for MCAA’s May Field Leaders Conference Today!</w:t>
      </w:r>
    </w:p>
    <w:p w14:paraId="67153C16" w14:textId="77777777" w:rsidR="00615740" w:rsidRPr="00615740" w:rsidRDefault="00615740" w:rsidP="00615740">
      <w:pPr>
        <w:spacing w:after="0" w:line="240" w:lineRule="auto"/>
      </w:pPr>
      <w:r w:rsidRPr="00615740">
        <w:t>Field leaders looking to enhance their leadership skills and industry knowledge will benefit from MCAA’s May Field Leaders Conference, being held Monday, May 12 – Wednesday, May 14 at the Hilton Washington DC National Mall The Wharf.</w:t>
      </w:r>
    </w:p>
    <w:p w14:paraId="34AEF607" w14:textId="77777777" w:rsidR="00615740" w:rsidRPr="00615740" w:rsidRDefault="00615740" w:rsidP="00615740">
      <w:pPr>
        <w:spacing w:after="0" w:line="240" w:lineRule="auto"/>
      </w:pPr>
      <w:r w:rsidRPr="00615740">
        <w:t>In two and a half days, your field leaders will hear from inspiring industry speakers and participate in powerful collaboration, leaving them inspired and re-energized.</w:t>
      </w:r>
    </w:p>
    <w:p w14:paraId="372142CF" w14:textId="77777777" w:rsidR="00615740" w:rsidRPr="00615740" w:rsidRDefault="00615740" w:rsidP="00615740">
      <w:pPr>
        <w:spacing w:after="0" w:line="240" w:lineRule="auto"/>
      </w:pPr>
      <w:r w:rsidRPr="00615740">
        <w:t>Watch the video to see for yourself why other company owners and managers continue to send field personnel to this conference.</w:t>
      </w:r>
    </w:p>
    <w:p w14:paraId="120CD7FE" w14:textId="4E7F7CE4" w:rsidR="00615740" w:rsidRDefault="00615740" w:rsidP="00615740">
      <w:pPr>
        <w:spacing w:after="0" w:line="240" w:lineRule="auto"/>
      </w:pPr>
      <w:r w:rsidRPr="00615740">
        <w:t>The event is nearing full capacity</w:t>
      </w:r>
      <w:r>
        <w:t>.</w:t>
      </w:r>
      <w:r w:rsidRPr="00615740">
        <w:t> Don’t miss this opportunity to register your field leaders today!</w:t>
      </w:r>
      <w:r>
        <w:t xml:space="preserve"> Link: </w:t>
      </w:r>
      <w:hyperlink r:id="rId11" w:history="1">
        <w:r w:rsidR="000C0A85" w:rsidRPr="00110DCA">
          <w:rPr>
            <w:rStyle w:val="Hyperlink"/>
          </w:rPr>
          <w:t>https://mcaaevents.org/field-leaders-conference/</w:t>
        </w:r>
      </w:hyperlink>
      <w:r w:rsidR="000C0A85">
        <w:t xml:space="preserve"> </w:t>
      </w:r>
    </w:p>
    <w:p w14:paraId="51564975" w14:textId="77777777" w:rsidR="00A16AD9" w:rsidRDefault="00A16AD9" w:rsidP="00615740">
      <w:pPr>
        <w:spacing w:after="0" w:line="240" w:lineRule="auto"/>
      </w:pPr>
    </w:p>
    <w:p w14:paraId="0178F3F2" w14:textId="77777777" w:rsidR="00A16AD9" w:rsidRPr="00615740" w:rsidRDefault="00A16AD9" w:rsidP="00615740">
      <w:pPr>
        <w:spacing w:after="0" w:line="240" w:lineRule="auto"/>
      </w:pPr>
    </w:p>
    <w:p w14:paraId="5748FDD8" w14:textId="3FCD4D86" w:rsidR="00E70DC4" w:rsidRPr="00F4374E" w:rsidRDefault="004608F5" w:rsidP="005D7271">
      <w:pPr>
        <w:spacing w:after="0" w:line="240" w:lineRule="auto"/>
      </w:pPr>
      <w:r>
        <w:t xml:space="preserve"> </w:t>
      </w:r>
    </w:p>
    <w:sectPr w:rsidR="00E70DC4" w:rsidRPr="00F437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291C" w14:textId="77777777" w:rsidR="00D66481" w:rsidRDefault="00D66481" w:rsidP="00A425AE">
      <w:pPr>
        <w:spacing w:after="0" w:line="240" w:lineRule="auto"/>
      </w:pPr>
      <w:r>
        <w:separator/>
      </w:r>
    </w:p>
  </w:endnote>
  <w:endnote w:type="continuationSeparator" w:id="0">
    <w:p w14:paraId="1AD21214" w14:textId="77777777" w:rsidR="00D66481" w:rsidRDefault="00D66481" w:rsidP="00A425AE">
      <w:pPr>
        <w:spacing w:after="0" w:line="240" w:lineRule="auto"/>
      </w:pPr>
      <w:r>
        <w:continuationSeparator/>
      </w:r>
    </w:p>
  </w:endnote>
  <w:endnote w:type="continuationNotice" w:id="1">
    <w:p w14:paraId="5C5D17F9" w14:textId="77777777" w:rsidR="00D66481" w:rsidRDefault="00D66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0A43" w14:textId="77777777" w:rsidR="00D66481" w:rsidRDefault="00D66481" w:rsidP="00A425AE">
      <w:pPr>
        <w:spacing w:after="0" w:line="240" w:lineRule="auto"/>
      </w:pPr>
      <w:r>
        <w:separator/>
      </w:r>
    </w:p>
  </w:footnote>
  <w:footnote w:type="continuationSeparator" w:id="0">
    <w:p w14:paraId="7E56EE6A" w14:textId="77777777" w:rsidR="00D66481" w:rsidRDefault="00D66481" w:rsidP="00A425AE">
      <w:pPr>
        <w:spacing w:after="0" w:line="240" w:lineRule="auto"/>
      </w:pPr>
      <w:r>
        <w:continuationSeparator/>
      </w:r>
    </w:p>
  </w:footnote>
  <w:footnote w:type="continuationNotice" w:id="1">
    <w:p w14:paraId="300F311B" w14:textId="77777777" w:rsidR="00D66481" w:rsidRDefault="00D664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6C"/>
    <w:rsid w:val="0000624A"/>
    <w:rsid w:val="000220EE"/>
    <w:rsid w:val="000269C0"/>
    <w:rsid w:val="000704D6"/>
    <w:rsid w:val="0008764B"/>
    <w:rsid w:val="00093456"/>
    <w:rsid w:val="000B2C6A"/>
    <w:rsid w:val="000B3045"/>
    <w:rsid w:val="000B520E"/>
    <w:rsid w:val="000C0A85"/>
    <w:rsid w:val="000E2AE6"/>
    <w:rsid w:val="000F2CA1"/>
    <w:rsid w:val="000F52A7"/>
    <w:rsid w:val="00100BBA"/>
    <w:rsid w:val="001102F4"/>
    <w:rsid w:val="00142D74"/>
    <w:rsid w:val="001501B0"/>
    <w:rsid w:val="00161DED"/>
    <w:rsid w:val="00165EA8"/>
    <w:rsid w:val="00196D19"/>
    <w:rsid w:val="001A47BF"/>
    <w:rsid w:val="001B5FC9"/>
    <w:rsid w:val="001E4B6C"/>
    <w:rsid w:val="00205381"/>
    <w:rsid w:val="00217690"/>
    <w:rsid w:val="002346B5"/>
    <w:rsid w:val="00247F86"/>
    <w:rsid w:val="002628C0"/>
    <w:rsid w:val="00274CBA"/>
    <w:rsid w:val="002752E0"/>
    <w:rsid w:val="0028539C"/>
    <w:rsid w:val="002A0A12"/>
    <w:rsid w:val="002D326A"/>
    <w:rsid w:val="002D4D1B"/>
    <w:rsid w:val="002F1226"/>
    <w:rsid w:val="002F347D"/>
    <w:rsid w:val="002F6028"/>
    <w:rsid w:val="00301CD4"/>
    <w:rsid w:val="00303964"/>
    <w:rsid w:val="0031705F"/>
    <w:rsid w:val="00357D21"/>
    <w:rsid w:val="00360E5A"/>
    <w:rsid w:val="00365B99"/>
    <w:rsid w:val="00373743"/>
    <w:rsid w:val="00374A13"/>
    <w:rsid w:val="00387219"/>
    <w:rsid w:val="00391F41"/>
    <w:rsid w:val="003A2681"/>
    <w:rsid w:val="003B0A9F"/>
    <w:rsid w:val="003B2BED"/>
    <w:rsid w:val="003B6C63"/>
    <w:rsid w:val="003C17A8"/>
    <w:rsid w:val="003D74FE"/>
    <w:rsid w:val="00403AD0"/>
    <w:rsid w:val="00426542"/>
    <w:rsid w:val="0044408D"/>
    <w:rsid w:val="00454C07"/>
    <w:rsid w:val="004608F5"/>
    <w:rsid w:val="00474A1B"/>
    <w:rsid w:val="00483CAF"/>
    <w:rsid w:val="004A0239"/>
    <w:rsid w:val="004A5FC1"/>
    <w:rsid w:val="004C12BF"/>
    <w:rsid w:val="004E5149"/>
    <w:rsid w:val="004F19D6"/>
    <w:rsid w:val="00537AEF"/>
    <w:rsid w:val="00542C40"/>
    <w:rsid w:val="00554C7D"/>
    <w:rsid w:val="005A1D2C"/>
    <w:rsid w:val="005B006E"/>
    <w:rsid w:val="005B17B5"/>
    <w:rsid w:val="005B567C"/>
    <w:rsid w:val="005C7494"/>
    <w:rsid w:val="005D7271"/>
    <w:rsid w:val="005E5F1A"/>
    <w:rsid w:val="005F209E"/>
    <w:rsid w:val="005F36B4"/>
    <w:rsid w:val="0060082A"/>
    <w:rsid w:val="00605EC2"/>
    <w:rsid w:val="00615740"/>
    <w:rsid w:val="00625E50"/>
    <w:rsid w:val="00637FBE"/>
    <w:rsid w:val="00672183"/>
    <w:rsid w:val="00693A74"/>
    <w:rsid w:val="006948F6"/>
    <w:rsid w:val="006A2BEE"/>
    <w:rsid w:val="006A3F8C"/>
    <w:rsid w:val="006F0721"/>
    <w:rsid w:val="006F3235"/>
    <w:rsid w:val="006F35DF"/>
    <w:rsid w:val="006F718C"/>
    <w:rsid w:val="00701156"/>
    <w:rsid w:val="00722695"/>
    <w:rsid w:val="00731175"/>
    <w:rsid w:val="007474B9"/>
    <w:rsid w:val="00753410"/>
    <w:rsid w:val="00761AA3"/>
    <w:rsid w:val="00784ED0"/>
    <w:rsid w:val="007A1608"/>
    <w:rsid w:val="007A28DC"/>
    <w:rsid w:val="007D78D9"/>
    <w:rsid w:val="007F36C6"/>
    <w:rsid w:val="007F6D1C"/>
    <w:rsid w:val="008247E5"/>
    <w:rsid w:val="0084180C"/>
    <w:rsid w:val="00867D18"/>
    <w:rsid w:val="00871B6D"/>
    <w:rsid w:val="00890C2F"/>
    <w:rsid w:val="008A4F71"/>
    <w:rsid w:val="008B5576"/>
    <w:rsid w:val="008E1F68"/>
    <w:rsid w:val="00905D69"/>
    <w:rsid w:val="0091065B"/>
    <w:rsid w:val="00922922"/>
    <w:rsid w:val="00933A25"/>
    <w:rsid w:val="0095505A"/>
    <w:rsid w:val="00960481"/>
    <w:rsid w:val="00962EF8"/>
    <w:rsid w:val="00964804"/>
    <w:rsid w:val="00965FB1"/>
    <w:rsid w:val="009675E8"/>
    <w:rsid w:val="009679A0"/>
    <w:rsid w:val="00973CCB"/>
    <w:rsid w:val="00985657"/>
    <w:rsid w:val="00992940"/>
    <w:rsid w:val="009A67A2"/>
    <w:rsid w:val="009B4F0B"/>
    <w:rsid w:val="009C7FD3"/>
    <w:rsid w:val="009E0DF8"/>
    <w:rsid w:val="00A00CCE"/>
    <w:rsid w:val="00A16AD9"/>
    <w:rsid w:val="00A36B14"/>
    <w:rsid w:val="00A425AE"/>
    <w:rsid w:val="00A4296B"/>
    <w:rsid w:val="00A578EC"/>
    <w:rsid w:val="00A77CDA"/>
    <w:rsid w:val="00A850B0"/>
    <w:rsid w:val="00A92D8F"/>
    <w:rsid w:val="00AA6D00"/>
    <w:rsid w:val="00AA7658"/>
    <w:rsid w:val="00AB3A71"/>
    <w:rsid w:val="00AB75BD"/>
    <w:rsid w:val="00AC0575"/>
    <w:rsid w:val="00AC0CBC"/>
    <w:rsid w:val="00AD7795"/>
    <w:rsid w:val="00AE7952"/>
    <w:rsid w:val="00AF5D98"/>
    <w:rsid w:val="00AF631A"/>
    <w:rsid w:val="00B26CA5"/>
    <w:rsid w:val="00B33D7E"/>
    <w:rsid w:val="00B82C76"/>
    <w:rsid w:val="00B85CAE"/>
    <w:rsid w:val="00B97BE2"/>
    <w:rsid w:val="00BC567C"/>
    <w:rsid w:val="00BF06E0"/>
    <w:rsid w:val="00C068E9"/>
    <w:rsid w:val="00C232E8"/>
    <w:rsid w:val="00C43D77"/>
    <w:rsid w:val="00C51E7B"/>
    <w:rsid w:val="00C712E3"/>
    <w:rsid w:val="00C740E4"/>
    <w:rsid w:val="00C86487"/>
    <w:rsid w:val="00CD210A"/>
    <w:rsid w:val="00CE2A91"/>
    <w:rsid w:val="00CE33EE"/>
    <w:rsid w:val="00CF2B22"/>
    <w:rsid w:val="00D24152"/>
    <w:rsid w:val="00D50BD6"/>
    <w:rsid w:val="00D66481"/>
    <w:rsid w:val="00D71FFF"/>
    <w:rsid w:val="00D85834"/>
    <w:rsid w:val="00D90E04"/>
    <w:rsid w:val="00D93BD6"/>
    <w:rsid w:val="00DC1081"/>
    <w:rsid w:val="00DC23DB"/>
    <w:rsid w:val="00DC2BE5"/>
    <w:rsid w:val="00DC42F3"/>
    <w:rsid w:val="00DE2900"/>
    <w:rsid w:val="00DE5B77"/>
    <w:rsid w:val="00DF1AC1"/>
    <w:rsid w:val="00E06FB4"/>
    <w:rsid w:val="00E0778E"/>
    <w:rsid w:val="00E20FA4"/>
    <w:rsid w:val="00E25C16"/>
    <w:rsid w:val="00E32EA6"/>
    <w:rsid w:val="00E447B0"/>
    <w:rsid w:val="00E44AE6"/>
    <w:rsid w:val="00E469E7"/>
    <w:rsid w:val="00E604F4"/>
    <w:rsid w:val="00E6281D"/>
    <w:rsid w:val="00E67689"/>
    <w:rsid w:val="00E70DC4"/>
    <w:rsid w:val="00EA5C25"/>
    <w:rsid w:val="00ED6A6B"/>
    <w:rsid w:val="00ED7CB3"/>
    <w:rsid w:val="00EE66EE"/>
    <w:rsid w:val="00EF66BB"/>
    <w:rsid w:val="00EF7EE8"/>
    <w:rsid w:val="00EF7F35"/>
    <w:rsid w:val="00F045A6"/>
    <w:rsid w:val="00F12D4F"/>
    <w:rsid w:val="00F16027"/>
    <w:rsid w:val="00F22942"/>
    <w:rsid w:val="00F422CE"/>
    <w:rsid w:val="00F42FF9"/>
    <w:rsid w:val="00F4374E"/>
    <w:rsid w:val="00F4569F"/>
    <w:rsid w:val="00F65551"/>
    <w:rsid w:val="00F704DE"/>
    <w:rsid w:val="00F93AF2"/>
    <w:rsid w:val="00FC3637"/>
    <w:rsid w:val="00FD3FED"/>
    <w:rsid w:val="00FD671B"/>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29B63"/>
  <w15:chartTrackingRefBased/>
  <w15:docId w15:val="{9C8ED0B8-A5B3-4330-8491-57CD0D17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B6C"/>
    <w:rPr>
      <w:rFonts w:eastAsiaTheme="majorEastAsia" w:cstheme="majorBidi"/>
      <w:color w:val="272727" w:themeColor="text1" w:themeTint="D8"/>
    </w:rPr>
  </w:style>
  <w:style w:type="paragraph" w:styleId="Title">
    <w:name w:val="Title"/>
    <w:basedOn w:val="Normal"/>
    <w:next w:val="Normal"/>
    <w:link w:val="TitleChar"/>
    <w:uiPriority w:val="10"/>
    <w:qFormat/>
    <w:rsid w:val="001E4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B6C"/>
    <w:pPr>
      <w:spacing w:before="160"/>
      <w:jc w:val="center"/>
    </w:pPr>
    <w:rPr>
      <w:i/>
      <w:iCs/>
      <w:color w:val="404040" w:themeColor="text1" w:themeTint="BF"/>
    </w:rPr>
  </w:style>
  <w:style w:type="character" w:customStyle="1" w:styleId="QuoteChar">
    <w:name w:val="Quote Char"/>
    <w:basedOn w:val="DefaultParagraphFont"/>
    <w:link w:val="Quote"/>
    <w:uiPriority w:val="29"/>
    <w:rsid w:val="001E4B6C"/>
    <w:rPr>
      <w:i/>
      <w:iCs/>
      <w:color w:val="404040" w:themeColor="text1" w:themeTint="BF"/>
    </w:rPr>
  </w:style>
  <w:style w:type="paragraph" w:styleId="ListParagraph">
    <w:name w:val="List Paragraph"/>
    <w:basedOn w:val="Normal"/>
    <w:uiPriority w:val="34"/>
    <w:qFormat/>
    <w:rsid w:val="001E4B6C"/>
    <w:pPr>
      <w:ind w:left="720"/>
      <w:contextualSpacing/>
    </w:pPr>
  </w:style>
  <w:style w:type="character" w:styleId="IntenseEmphasis">
    <w:name w:val="Intense Emphasis"/>
    <w:basedOn w:val="DefaultParagraphFont"/>
    <w:uiPriority w:val="21"/>
    <w:qFormat/>
    <w:rsid w:val="001E4B6C"/>
    <w:rPr>
      <w:i/>
      <w:iCs/>
      <w:color w:val="0F4761" w:themeColor="accent1" w:themeShade="BF"/>
    </w:rPr>
  </w:style>
  <w:style w:type="paragraph" w:styleId="IntenseQuote">
    <w:name w:val="Intense Quote"/>
    <w:basedOn w:val="Normal"/>
    <w:next w:val="Normal"/>
    <w:link w:val="IntenseQuoteChar"/>
    <w:uiPriority w:val="30"/>
    <w:qFormat/>
    <w:rsid w:val="001E4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B6C"/>
    <w:rPr>
      <w:i/>
      <w:iCs/>
      <w:color w:val="0F4761" w:themeColor="accent1" w:themeShade="BF"/>
    </w:rPr>
  </w:style>
  <w:style w:type="character" w:styleId="IntenseReference">
    <w:name w:val="Intense Reference"/>
    <w:basedOn w:val="DefaultParagraphFont"/>
    <w:uiPriority w:val="32"/>
    <w:qFormat/>
    <w:rsid w:val="001E4B6C"/>
    <w:rPr>
      <w:b/>
      <w:bCs/>
      <w:smallCaps/>
      <w:color w:val="0F4761" w:themeColor="accent1" w:themeShade="BF"/>
      <w:spacing w:val="5"/>
    </w:rPr>
  </w:style>
  <w:style w:type="paragraph" w:styleId="Header">
    <w:name w:val="header"/>
    <w:basedOn w:val="Normal"/>
    <w:link w:val="HeaderChar"/>
    <w:uiPriority w:val="99"/>
    <w:unhideWhenUsed/>
    <w:rsid w:val="00A42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5AE"/>
  </w:style>
  <w:style w:type="paragraph" w:styleId="Footer">
    <w:name w:val="footer"/>
    <w:basedOn w:val="Normal"/>
    <w:link w:val="FooterChar"/>
    <w:uiPriority w:val="99"/>
    <w:unhideWhenUsed/>
    <w:rsid w:val="00A42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5AE"/>
  </w:style>
  <w:style w:type="character" w:styleId="Hyperlink">
    <w:name w:val="Hyperlink"/>
    <w:basedOn w:val="DefaultParagraphFont"/>
    <w:uiPriority w:val="99"/>
    <w:unhideWhenUsed/>
    <w:rsid w:val="000C0A85"/>
    <w:rPr>
      <w:color w:val="467886" w:themeColor="hyperlink"/>
      <w:u w:val="single"/>
    </w:rPr>
  </w:style>
  <w:style w:type="character" w:styleId="UnresolvedMention">
    <w:name w:val="Unresolved Mention"/>
    <w:basedOn w:val="DefaultParagraphFont"/>
    <w:uiPriority w:val="99"/>
    <w:semiHidden/>
    <w:unhideWhenUsed/>
    <w:rsid w:val="000C0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5639">
      <w:bodyDiv w:val="1"/>
      <w:marLeft w:val="0"/>
      <w:marRight w:val="0"/>
      <w:marTop w:val="0"/>
      <w:marBottom w:val="0"/>
      <w:divBdr>
        <w:top w:val="none" w:sz="0" w:space="0" w:color="auto"/>
        <w:left w:val="none" w:sz="0" w:space="0" w:color="auto"/>
        <w:bottom w:val="none" w:sz="0" w:space="0" w:color="auto"/>
        <w:right w:val="none" w:sz="0" w:space="0" w:color="auto"/>
      </w:divBdr>
    </w:div>
    <w:div w:id="244267478">
      <w:bodyDiv w:val="1"/>
      <w:marLeft w:val="0"/>
      <w:marRight w:val="0"/>
      <w:marTop w:val="0"/>
      <w:marBottom w:val="0"/>
      <w:divBdr>
        <w:top w:val="none" w:sz="0" w:space="0" w:color="auto"/>
        <w:left w:val="none" w:sz="0" w:space="0" w:color="auto"/>
        <w:bottom w:val="none" w:sz="0" w:space="0" w:color="auto"/>
        <w:right w:val="none" w:sz="0" w:space="0" w:color="auto"/>
      </w:divBdr>
      <w:divsChild>
        <w:div w:id="946545667">
          <w:marLeft w:val="0"/>
          <w:marRight w:val="0"/>
          <w:marTop w:val="0"/>
          <w:marBottom w:val="0"/>
          <w:divBdr>
            <w:top w:val="none" w:sz="0" w:space="0" w:color="auto"/>
            <w:left w:val="none" w:sz="0" w:space="0" w:color="auto"/>
            <w:bottom w:val="none" w:sz="0" w:space="0" w:color="auto"/>
            <w:right w:val="none" w:sz="0" w:space="0" w:color="auto"/>
          </w:divBdr>
          <w:divsChild>
            <w:div w:id="552935057">
              <w:marLeft w:val="0"/>
              <w:marRight w:val="0"/>
              <w:marTop w:val="0"/>
              <w:marBottom w:val="0"/>
              <w:divBdr>
                <w:top w:val="none" w:sz="0" w:space="0" w:color="auto"/>
                <w:left w:val="none" w:sz="0" w:space="0" w:color="auto"/>
                <w:bottom w:val="none" w:sz="0" w:space="0" w:color="auto"/>
                <w:right w:val="none" w:sz="0" w:space="0" w:color="auto"/>
              </w:divBdr>
            </w:div>
          </w:divsChild>
        </w:div>
        <w:div w:id="5912627">
          <w:marLeft w:val="0"/>
          <w:marRight w:val="0"/>
          <w:marTop w:val="0"/>
          <w:marBottom w:val="0"/>
          <w:divBdr>
            <w:top w:val="none" w:sz="0" w:space="0" w:color="auto"/>
            <w:left w:val="none" w:sz="0" w:space="0" w:color="auto"/>
            <w:bottom w:val="none" w:sz="0" w:space="0" w:color="auto"/>
            <w:right w:val="none" w:sz="0" w:space="0" w:color="auto"/>
          </w:divBdr>
          <w:divsChild>
            <w:div w:id="15592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731">
      <w:bodyDiv w:val="1"/>
      <w:marLeft w:val="0"/>
      <w:marRight w:val="0"/>
      <w:marTop w:val="0"/>
      <w:marBottom w:val="0"/>
      <w:divBdr>
        <w:top w:val="none" w:sz="0" w:space="0" w:color="auto"/>
        <w:left w:val="none" w:sz="0" w:space="0" w:color="auto"/>
        <w:bottom w:val="none" w:sz="0" w:space="0" w:color="auto"/>
        <w:right w:val="none" w:sz="0" w:space="0" w:color="auto"/>
      </w:divBdr>
    </w:div>
    <w:div w:id="606473886">
      <w:bodyDiv w:val="1"/>
      <w:marLeft w:val="0"/>
      <w:marRight w:val="0"/>
      <w:marTop w:val="0"/>
      <w:marBottom w:val="0"/>
      <w:divBdr>
        <w:top w:val="none" w:sz="0" w:space="0" w:color="auto"/>
        <w:left w:val="none" w:sz="0" w:space="0" w:color="auto"/>
        <w:bottom w:val="none" w:sz="0" w:space="0" w:color="auto"/>
        <w:right w:val="none" w:sz="0" w:space="0" w:color="auto"/>
      </w:divBdr>
      <w:divsChild>
        <w:div w:id="720325280">
          <w:marLeft w:val="0"/>
          <w:marRight w:val="0"/>
          <w:marTop w:val="0"/>
          <w:marBottom w:val="0"/>
          <w:divBdr>
            <w:top w:val="none" w:sz="0" w:space="0" w:color="auto"/>
            <w:left w:val="none" w:sz="0" w:space="0" w:color="auto"/>
            <w:bottom w:val="none" w:sz="0" w:space="0" w:color="auto"/>
            <w:right w:val="none" w:sz="0" w:space="0" w:color="auto"/>
          </w:divBdr>
        </w:div>
      </w:divsChild>
    </w:div>
    <w:div w:id="718479858">
      <w:bodyDiv w:val="1"/>
      <w:marLeft w:val="0"/>
      <w:marRight w:val="0"/>
      <w:marTop w:val="0"/>
      <w:marBottom w:val="0"/>
      <w:divBdr>
        <w:top w:val="none" w:sz="0" w:space="0" w:color="auto"/>
        <w:left w:val="none" w:sz="0" w:space="0" w:color="auto"/>
        <w:bottom w:val="none" w:sz="0" w:space="0" w:color="auto"/>
        <w:right w:val="none" w:sz="0" w:space="0" w:color="auto"/>
      </w:divBdr>
      <w:divsChild>
        <w:div w:id="1081147515">
          <w:marLeft w:val="0"/>
          <w:marRight w:val="0"/>
          <w:marTop w:val="0"/>
          <w:marBottom w:val="0"/>
          <w:divBdr>
            <w:top w:val="none" w:sz="0" w:space="0" w:color="auto"/>
            <w:left w:val="none" w:sz="0" w:space="0" w:color="auto"/>
            <w:bottom w:val="none" w:sz="0" w:space="0" w:color="auto"/>
            <w:right w:val="none" w:sz="0" w:space="0" w:color="auto"/>
          </w:divBdr>
          <w:divsChild>
            <w:div w:id="1405910820">
              <w:marLeft w:val="0"/>
              <w:marRight w:val="0"/>
              <w:marTop w:val="0"/>
              <w:marBottom w:val="0"/>
              <w:divBdr>
                <w:top w:val="none" w:sz="0" w:space="0" w:color="auto"/>
                <w:left w:val="none" w:sz="0" w:space="0" w:color="auto"/>
                <w:bottom w:val="none" w:sz="0" w:space="0" w:color="auto"/>
                <w:right w:val="none" w:sz="0" w:space="0" w:color="auto"/>
              </w:divBdr>
            </w:div>
          </w:divsChild>
        </w:div>
        <w:div w:id="1247032258">
          <w:marLeft w:val="0"/>
          <w:marRight w:val="0"/>
          <w:marTop w:val="0"/>
          <w:marBottom w:val="0"/>
          <w:divBdr>
            <w:top w:val="none" w:sz="0" w:space="0" w:color="auto"/>
            <w:left w:val="none" w:sz="0" w:space="0" w:color="auto"/>
            <w:bottom w:val="none" w:sz="0" w:space="0" w:color="auto"/>
            <w:right w:val="none" w:sz="0" w:space="0" w:color="auto"/>
          </w:divBdr>
          <w:divsChild>
            <w:div w:id="17782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76645">
      <w:bodyDiv w:val="1"/>
      <w:marLeft w:val="0"/>
      <w:marRight w:val="0"/>
      <w:marTop w:val="0"/>
      <w:marBottom w:val="0"/>
      <w:divBdr>
        <w:top w:val="none" w:sz="0" w:space="0" w:color="auto"/>
        <w:left w:val="none" w:sz="0" w:space="0" w:color="auto"/>
        <w:bottom w:val="none" w:sz="0" w:space="0" w:color="auto"/>
        <w:right w:val="none" w:sz="0" w:space="0" w:color="auto"/>
      </w:divBdr>
      <w:divsChild>
        <w:div w:id="877621627">
          <w:marLeft w:val="0"/>
          <w:marRight w:val="0"/>
          <w:marTop w:val="0"/>
          <w:marBottom w:val="0"/>
          <w:divBdr>
            <w:top w:val="none" w:sz="0" w:space="0" w:color="auto"/>
            <w:left w:val="none" w:sz="0" w:space="0" w:color="auto"/>
            <w:bottom w:val="none" w:sz="0" w:space="0" w:color="auto"/>
            <w:right w:val="none" w:sz="0" w:space="0" w:color="auto"/>
          </w:divBdr>
        </w:div>
      </w:divsChild>
    </w:div>
    <w:div w:id="840193309">
      <w:bodyDiv w:val="1"/>
      <w:marLeft w:val="0"/>
      <w:marRight w:val="0"/>
      <w:marTop w:val="0"/>
      <w:marBottom w:val="0"/>
      <w:divBdr>
        <w:top w:val="none" w:sz="0" w:space="0" w:color="auto"/>
        <w:left w:val="none" w:sz="0" w:space="0" w:color="auto"/>
        <w:bottom w:val="none" w:sz="0" w:space="0" w:color="auto"/>
        <w:right w:val="none" w:sz="0" w:space="0" w:color="auto"/>
      </w:divBdr>
    </w:div>
    <w:div w:id="844444256">
      <w:bodyDiv w:val="1"/>
      <w:marLeft w:val="0"/>
      <w:marRight w:val="0"/>
      <w:marTop w:val="0"/>
      <w:marBottom w:val="0"/>
      <w:divBdr>
        <w:top w:val="none" w:sz="0" w:space="0" w:color="auto"/>
        <w:left w:val="none" w:sz="0" w:space="0" w:color="auto"/>
        <w:bottom w:val="none" w:sz="0" w:space="0" w:color="auto"/>
        <w:right w:val="none" w:sz="0" w:space="0" w:color="auto"/>
      </w:divBdr>
    </w:div>
    <w:div w:id="1051422839">
      <w:bodyDiv w:val="1"/>
      <w:marLeft w:val="0"/>
      <w:marRight w:val="0"/>
      <w:marTop w:val="0"/>
      <w:marBottom w:val="0"/>
      <w:divBdr>
        <w:top w:val="none" w:sz="0" w:space="0" w:color="auto"/>
        <w:left w:val="none" w:sz="0" w:space="0" w:color="auto"/>
        <w:bottom w:val="none" w:sz="0" w:space="0" w:color="auto"/>
        <w:right w:val="none" w:sz="0" w:space="0" w:color="auto"/>
      </w:divBdr>
    </w:div>
    <w:div w:id="1188300438">
      <w:bodyDiv w:val="1"/>
      <w:marLeft w:val="0"/>
      <w:marRight w:val="0"/>
      <w:marTop w:val="0"/>
      <w:marBottom w:val="0"/>
      <w:divBdr>
        <w:top w:val="none" w:sz="0" w:space="0" w:color="auto"/>
        <w:left w:val="none" w:sz="0" w:space="0" w:color="auto"/>
        <w:bottom w:val="none" w:sz="0" w:space="0" w:color="auto"/>
        <w:right w:val="none" w:sz="0" w:space="0" w:color="auto"/>
      </w:divBdr>
    </w:div>
    <w:div w:id="1550263632">
      <w:bodyDiv w:val="1"/>
      <w:marLeft w:val="0"/>
      <w:marRight w:val="0"/>
      <w:marTop w:val="0"/>
      <w:marBottom w:val="0"/>
      <w:divBdr>
        <w:top w:val="none" w:sz="0" w:space="0" w:color="auto"/>
        <w:left w:val="none" w:sz="0" w:space="0" w:color="auto"/>
        <w:bottom w:val="none" w:sz="0" w:space="0" w:color="auto"/>
        <w:right w:val="none" w:sz="0" w:space="0" w:color="auto"/>
      </w:divBdr>
    </w:div>
    <w:div w:id="1749379761">
      <w:bodyDiv w:val="1"/>
      <w:marLeft w:val="0"/>
      <w:marRight w:val="0"/>
      <w:marTop w:val="0"/>
      <w:marBottom w:val="0"/>
      <w:divBdr>
        <w:top w:val="none" w:sz="0" w:space="0" w:color="auto"/>
        <w:left w:val="none" w:sz="0" w:space="0" w:color="auto"/>
        <w:bottom w:val="none" w:sz="0" w:space="0" w:color="auto"/>
        <w:right w:val="none" w:sz="0" w:space="0" w:color="auto"/>
      </w:divBdr>
    </w:div>
    <w:div w:id="1892232472">
      <w:bodyDiv w:val="1"/>
      <w:marLeft w:val="0"/>
      <w:marRight w:val="0"/>
      <w:marTop w:val="0"/>
      <w:marBottom w:val="0"/>
      <w:divBdr>
        <w:top w:val="none" w:sz="0" w:space="0" w:color="auto"/>
        <w:left w:val="none" w:sz="0" w:space="0" w:color="auto"/>
        <w:bottom w:val="none" w:sz="0" w:space="0" w:color="auto"/>
        <w:right w:val="none" w:sz="0" w:space="0" w:color="auto"/>
      </w:divBdr>
    </w:div>
    <w:div w:id="21007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caaevents.org/field-leaders-conferenc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d04c46-ea55-4f97-b8fb-56e405e47157">
      <Terms xmlns="http://schemas.microsoft.com/office/infopath/2007/PartnerControls"/>
    </lcf76f155ced4ddcb4097134ff3c332f>
    <TaxCatchAll xmlns="c331dd3e-20b8-48a5-94a4-e1a2deb13a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0B1AEF60AFF4490315A459D63D0A6" ma:contentTypeVersion="21" ma:contentTypeDescription="Create a new document." ma:contentTypeScope="" ma:versionID="03b7ea9bb26e41513407227f23c1a7ab">
  <xsd:schema xmlns:xsd="http://www.w3.org/2001/XMLSchema" xmlns:xs="http://www.w3.org/2001/XMLSchema" xmlns:p="http://schemas.microsoft.com/office/2006/metadata/properties" xmlns:ns2="14d04c46-ea55-4f97-b8fb-56e405e47157" xmlns:ns3="c331dd3e-20b8-48a5-94a4-e1a2deb13a80" targetNamespace="http://schemas.microsoft.com/office/2006/metadata/properties" ma:root="true" ma:fieldsID="78511b4c61849e4ea9efbece2fa5752a" ns2:_="" ns3:_="">
    <xsd:import namespace="14d04c46-ea55-4f97-b8fb-56e405e47157"/>
    <xsd:import namespace="c331dd3e-20b8-48a5-94a4-e1a2deb13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Location" minOccurs="0"/>
                <xsd:element ref="ns2:lcf76f155ced4ddcb4097134ff3c332f"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04c46-ea55-4f97-b8fb-56e405e4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17baf64-94d9-431d-b433-4baa2e8c67e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1dd3e-20b8-48a5-94a4-e1a2deb13a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3c6555-8b20-4915-ada2-6353164e036e}" ma:internalName="TaxCatchAll" ma:showField="CatchAllData" ma:web="c331dd3e-20b8-48a5-94a4-e1a2deb13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25F51-CAB2-4859-B50E-C456F37F1672}">
  <ds:schemaRefs>
    <ds:schemaRef ds:uri="http://schemas.microsoft.com/office/2006/metadata/properties"/>
    <ds:schemaRef ds:uri="http://schemas.microsoft.com/office/infopath/2007/PartnerControls"/>
    <ds:schemaRef ds:uri="14d04c46-ea55-4f97-b8fb-56e405e47157"/>
    <ds:schemaRef ds:uri="c331dd3e-20b8-48a5-94a4-e1a2deb13a80"/>
  </ds:schemaRefs>
</ds:datastoreItem>
</file>

<file path=customXml/itemProps2.xml><?xml version="1.0" encoding="utf-8"?>
<ds:datastoreItem xmlns:ds="http://schemas.openxmlformats.org/officeDocument/2006/customXml" ds:itemID="{4C1B7529-D1D8-4C92-8E8A-EA072E826955}">
  <ds:schemaRefs>
    <ds:schemaRef ds:uri="http://schemas.microsoft.com/sharepoint/v3/contenttype/forms"/>
  </ds:schemaRefs>
</ds:datastoreItem>
</file>

<file path=customXml/itemProps3.xml><?xml version="1.0" encoding="utf-8"?>
<ds:datastoreItem xmlns:ds="http://schemas.openxmlformats.org/officeDocument/2006/customXml" ds:itemID="{9CF07DF0-3EA6-4E70-86D2-7A70C0BE7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04c46-ea55-4f97-b8fb-56e405e47157"/>
    <ds:schemaRef ds:uri="c331dd3e-20b8-48a5-94a4-e1a2deb13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Brant Dillmon</dc:creator>
  <cp:keywords/>
  <dc:description/>
  <cp:lastModifiedBy>Brant Dillmon</cp:lastModifiedBy>
  <cp:revision>31</cp:revision>
  <cp:lastPrinted>2025-04-15T15:30:00Z</cp:lastPrinted>
  <dcterms:created xsi:type="dcterms:W3CDTF">2025-04-15T14:22:00Z</dcterms:created>
  <dcterms:modified xsi:type="dcterms:W3CDTF">2025-04-16T14:25:00Z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0x0101004450B1AEF60AFF4490315A459D63D0A6</vt:lpwstr>
  </property>
  <property fmtid="{D5CDD505-2E9C-101B-9397-08002B2CF9AE}" pid="3" name="MediaServiceImageTags">
    <vt:lpwstr/>
  </property>
</Properties>
</file>